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spacing w:after="0" w:before="0" w:line="240" w:lineRule="auto"/>
        <w:ind w:left="2471" w:right="80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Clay County District Schools</w:t>
      </w:r>
    </w:p>
    <w:p w:rsidR="00000000" w:rsidDel="00000000" w:rsidP="00000000" w:rsidRDefault="00000000" w:rsidRPr="00000000" w14:paraId="00000003">
      <w:pPr>
        <w:spacing w:after="0" w:before="0" w:line="240" w:lineRule="auto"/>
        <w:ind w:left="2471" w:right="80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Add-on Certification Program</w:t>
      </w:r>
    </w:p>
    <w:p w:rsidR="00000000" w:rsidDel="00000000" w:rsidP="00000000" w:rsidRDefault="00000000" w:rsidRPr="00000000" w14:paraId="00000004">
      <w:pPr>
        <w:spacing w:after="0" w:before="0" w:line="240" w:lineRule="auto"/>
        <w:ind w:left="1964" w:right="710" w:firstLine="0"/>
        <w:jc w:val="center"/>
        <w:rPr>
          <w:b w:val="1"/>
          <w:bCs w:val="1"/>
          <w:sz w:val="15"/>
          <w:szCs w:val="15"/>
        </w:rPr>
      </w:pPr>
      <w:r w:rsidDel="00000000" w:rsidR="00000000" w:rsidRPr="00000000">
        <w:rPr>
          <w:rFonts w:ascii="Times New Roman" w:cs="Times New Roman" w:eastAsia="Times New Roman" w:hAnsi="Times New Roman"/>
          <w:b w:val="1"/>
          <w:bCs w:val="1"/>
          <w:sz w:val="28"/>
          <w:szCs w:val="28"/>
          <w:rtl w:val="0"/>
        </w:rPr>
        <w:t xml:space="preserve">ESOL Endorsement</w:t>
      </w:r>
      <w:r w:rsidDel="00000000" w:rsidR="00000000" w:rsidRPr="00000000">
        <w:rPr>
          <w:rtl w:val="0"/>
        </w:rPr>
      </w:r>
    </w:p>
    <w:p w:rsidR="00000000" w:rsidDel="00000000" w:rsidP="00000000" w:rsidRDefault="00000000" w:rsidRPr="00000000" w14:paraId="00000005">
      <w:pPr>
        <w:spacing w:after="0" w:line="200" w:lineRule="auto"/>
        <w:jc w:val="center"/>
        <w:rPr>
          <w:sz w:val="20"/>
          <w:szCs w:val="20"/>
        </w:rPr>
      </w:pPr>
      <w:r w:rsidDel="00000000" w:rsidR="00000000" w:rsidRPr="00000000">
        <w:rPr>
          <w:rtl w:val="0"/>
        </w:rPr>
      </w:r>
    </w:p>
    <w:p w:rsidR="00000000" w:rsidDel="00000000" w:rsidP="00000000" w:rsidRDefault="00000000" w:rsidRPr="00000000" w14:paraId="00000006">
      <w:pPr>
        <w:spacing w:after="0" w:line="200" w:lineRule="auto"/>
        <w:rPr>
          <w:sz w:val="20"/>
          <w:szCs w:val="20"/>
        </w:rPr>
      </w:pPr>
      <w:r w:rsidDel="00000000" w:rsidR="00000000" w:rsidRPr="00000000">
        <w:rPr>
          <w:rtl w:val="0"/>
        </w:rPr>
      </w:r>
    </w:p>
    <w:p w:rsidR="00000000" w:rsidDel="00000000" w:rsidP="00000000" w:rsidRDefault="00000000" w:rsidRPr="00000000" w14:paraId="00000007">
      <w:pPr>
        <w:tabs>
          <w:tab w:val="left" w:leader="none" w:pos="820"/>
        </w:tabs>
        <w:spacing w:after="200" w:line="240" w:lineRule="auto"/>
        <w:ind w:left="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3"/>
          <w:szCs w:val="23"/>
          <w:rtl w:val="0"/>
        </w:rPr>
        <w:t xml:space="preserve">I.</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b w:val="1"/>
          <w:bCs w:val="1"/>
          <w:rtl w:val="0"/>
        </w:rPr>
        <w:t xml:space="preserve">PROGRAM TITLE</w:t>
      </w:r>
      <w:r w:rsidDel="00000000" w:rsidR="00000000" w:rsidRPr="00000000">
        <w:rPr>
          <w:rtl w:val="0"/>
        </w:rPr>
      </w:r>
    </w:p>
    <w:p w:rsidR="00000000" w:rsidDel="00000000" w:rsidP="00000000" w:rsidRDefault="00000000" w:rsidRPr="00000000" w14:paraId="00000008">
      <w:pPr>
        <w:spacing w:after="0" w:line="240" w:lineRule="auto"/>
        <w:ind w:left="720" w:right="-2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Add-on Certification Program</w:t>
      </w:r>
    </w:p>
    <w:p w:rsidR="00000000" w:rsidDel="00000000" w:rsidP="00000000" w:rsidRDefault="00000000" w:rsidRPr="00000000" w14:paraId="00000009">
      <w:pPr>
        <w:spacing w:after="200" w:before="8" w:line="240" w:lineRule="auto"/>
        <w:ind w:left="720" w:right="-20" w:hanging="270"/>
        <w:rPr/>
      </w:pPr>
      <w:r w:rsidDel="00000000" w:rsidR="00000000" w:rsidRPr="00000000">
        <w:rPr>
          <w:rFonts w:ascii="Times New Roman" w:cs="Times New Roman" w:eastAsia="Times New Roman" w:hAnsi="Times New Roman"/>
          <w:rtl w:val="0"/>
        </w:rPr>
        <w:t xml:space="preserve">English Speakers of Other Languages (ESOL) Endorsement</w:t>
      </w:r>
      <w:r w:rsidDel="00000000" w:rsidR="00000000" w:rsidRPr="00000000">
        <w:rPr>
          <w:rtl w:val="0"/>
        </w:rPr>
      </w:r>
    </w:p>
    <w:p w:rsidR="00000000" w:rsidDel="00000000" w:rsidP="00000000" w:rsidRDefault="00000000" w:rsidRPr="00000000" w14:paraId="0000000A">
      <w:pPr>
        <w:tabs>
          <w:tab w:val="left" w:leader="none" w:pos="840"/>
        </w:tabs>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II. PROGRAM RATIONALE AND PURPOSE</w:t>
      </w:r>
      <w:r w:rsidDel="00000000" w:rsidR="00000000" w:rsidRPr="00000000">
        <w:rPr>
          <w:rtl w:val="0"/>
        </w:rPr>
      </w:r>
    </w:p>
    <w:p w:rsidR="00000000" w:rsidDel="00000000" w:rsidP="00000000" w:rsidRDefault="00000000" w:rsidRPr="00000000" w14:paraId="0000000B">
      <w:pPr>
        <w:spacing w:after="200" w:before="16" w:line="248.00000000000006" w:lineRule="auto"/>
        <w:ind w:left="450" w:righ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purpose of the ESOL Endorsement add-on program is to address the critical staffing demands and certification gaps within our district. Currently, our instructional landscape is challenged by a significant reliance on non-traditional educators and out-of-field placements. With 30% of our new hires entering the profession from pathways outside of the College of Education, there is an immediate and essential need to provide structured, pedagogical support and content-specific training to ensure classroom effectiveness and student achievement.</w:t>
      </w:r>
    </w:p>
    <w:p w:rsidR="00000000" w:rsidDel="00000000" w:rsidP="00000000" w:rsidRDefault="00000000" w:rsidRPr="00000000" w14:paraId="0000000C">
      <w:pPr>
        <w:spacing w:after="200" w:before="16" w:line="248.00000000000006" w:lineRule="auto"/>
        <w:ind w:left="450" w:righ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district is currently navigating a certification deficit, particularly within core and specialized subject areas. The data highlights a need for a streamlined, internal pathway to certification:</w:t>
      </w:r>
    </w:p>
    <w:p w:rsidR="00000000" w:rsidDel="00000000" w:rsidP="00000000" w:rsidRDefault="00000000" w:rsidRPr="00000000" w14:paraId="0000000D">
      <w:pPr>
        <w:numPr>
          <w:ilvl w:val="0"/>
          <w:numId w:val="7"/>
        </w:numPr>
        <w:spacing w:after="0" w:before="16" w:line="248.00000000000006" w:lineRule="auto"/>
        <w:ind w:left="720" w:right="28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Out-of-Field (OOF): There are currently 112 teachers serving in ESOL positions who are flagged as out-of-field, necessitating an immediate professional development intervention to meet state compliance.</w:t>
      </w:r>
    </w:p>
    <w:p w:rsidR="00000000" w:rsidDel="00000000" w:rsidP="00000000" w:rsidRDefault="00000000" w:rsidRPr="00000000" w14:paraId="0000000E">
      <w:pPr>
        <w:numPr>
          <w:ilvl w:val="0"/>
          <w:numId w:val="7"/>
        </w:numPr>
        <w:spacing w:after="0" w:before="0" w:line="248.00000000000006" w:lineRule="auto"/>
        <w:ind w:left="720" w:right="28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Temporary Certification: We have 471 educators currently teaching on Temporary Certificates. These individuals require a support system to transition to professional licensure before their eligibility windows expire.</w:t>
      </w:r>
    </w:p>
    <w:p w:rsidR="00000000" w:rsidDel="00000000" w:rsidP="00000000" w:rsidRDefault="00000000" w:rsidRPr="00000000" w14:paraId="0000000F">
      <w:pPr>
        <w:numPr>
          <w:ilvl w:val="0"/>
          <w:numId w:val="7"/>
        </w:numPr>
        <w:spacing w:before="0" w:line="248.00000000000006" w:lineRule="auto"/>
        <w:ind w:left="720" w:right="28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 Shortage Subject Areas: The district has identified the inability to fully staff ESE, Science, Math, English/Language Arts, ESOL, and Technical Education with fully certified personnel.</w:t>
      </w:r>
    </w:p>
    <w:p w:rsidR="00000000" w:rsidDel="00000000" w:rsidP="00000000" w:rsidRDefault="00000000" w:rsidRPr="00000000" w14:paraId="00000010">
      <w:pPr>
        <w:tabs>
          <w:tab w:val="left" w:leader="none" w:pos="840"/>
        </w:tabs>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III. PROGRAM CONTENT/CURRICULUM</w:t>
      </w:r>
      <w:r w:rsidDel="00000000" w:rsidR="00000000" w:rsidRPr="00000000">
        <w:rPr>
          <w:rtl w:val="0"/>
        </w:rPr>
      </w:r>
    </w:p>
    <w:p w:rsidR="00000000" w:rsidDel="00000000" w:rsidP="00000000" w:rsidRDefault="00000000" w:rsidRPr="00000000" w14:paraId="00000011">
      <w:pPr>
        <w:spacing w:after="200" w:line="246" w:lineRule="auto"/>
        <w:ind w:left="852" w:right="4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in-service program focuses on topics of study reflected in the FDOE/META Agreement and State Board Rule 6A-4.0244-Specialization Requirements for Adding English for Speakers of Other Languages Endorsement to a Florida Educator's Certificate. The following Domains have been approved by the Department of Education for ESOL Endorsement Programs:</w:t>
      </w:r>
    </w:p>
    <w:p w:rsidR="00000000" w:rsidDel="00000000" w:rsidP="00000000" w:rsidRDefault="00000000" w:rsidRPr="00000000" w14:paraId="00000012">
      <w:pPr>
        <w:tabs>
          <w:tab w:val="left" w:leader="none" w:pos="1620"/>
        </w:tabs>
        <w:spacing w:after="200" w:before="76" w:line="240" w:lineRule="auto"/>
        <w:ind w:left="720" w:right="-20" w:firstLine="0"/>
        <w:rPr/>
      </w:pPr>
      <w:r w:rsidDel="00000000" w:rsidR="00000000" w:rsidRPr="00000000">
        <w:rPr>
          <w:rFonts w:ascii="Times New Roman" w:cs="Times New Roman" w:eastAsia="Times New Roman" w:hAnsi="Times New Roman"/>
          <w:b w:val="1"/>
          <w:bCs w:val="1"/>
          <w:rtl w:val="0"/>
        </w:rPr>
        <w:t xml:space="preserve">A. COMPETENCIES</w:t>
      </w:r>
      <w:r w:rsidDel="00000000" w:rsidR="00000000" w:rsidRPr="00000000">
        <w:rPr>
          <w:rtl w:val="0"/>
        </w:rPr>
      </w:r>
    </w:p>
    <w:p w:rsidR="00000000" w:rsidDel="00000000" w:rsidP="00000000" w:rsidRDefault="00000000" w:rsidRPr="00000000" w14:paraId="00000013">
      <w:pPr>
        <w:spacing w:after="0" w:line="246" w:lineRule="auto"/>
        <w:ind w:left="1440" w:righ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 1: Communication and Understanding for English Language Learners</w:t>
      </w:r>
    </w:p>
    <w:p w:rsidR="00000000" w:rsidDel="00000000" w:rsidP="00000000" w:rsidRDefault="00000000" w:rsidRPr="00000000" w14:paraId="00000014">
      <w:pPr>
        <w:spacing w:after="0" w:line="246" w:lineRule="auto"/>
        <w:ind w:left="1440" w:right="193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 2: Applied Linguistics</w:t>
      </w:r>
    </w:p>
    <w:p w:rsidR="00000000" w:rsidDel="00000000" w:rsidP="00000000" w:rsidRDefault="00000000" w:rsidRPr="00000000" w14:paraId="00000015">
      <w:pPr>
        <w:spacing w:after="0" w:before="7"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 3: Methods of Teaching ESOL</w:t>
      </w:r>
    </w:p>
    <w:p w:rsidR="00000000" w:rsidDel="00000000" w:rsidP="00000000" w:rsidRDefault="00000000" w:rsidRPr="00000000" w14:paraId="00000016">
      <w:pPr>
        <w:spacing w:after="0" w:before="16"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 4: ESOL Curriculum and Materials Development</w:t>
      </w:r>
    </w:p>
    <w:p w:rsidR="00000000" w:rsidDel="00000000" w:rsidP="00000000" w:rsidRDefault="00000000" w:rsidRPr="00000000" w14:paraId="00000017">
      <w:pPr>
        <w:spacing w:after="200" w:before="8"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 5: Testing and Evaluation</w:t>
      </w:r>
    </w:p>
    <w:p w:rsidR="00000000" w:rsidDel="00000000" w:rsidP="00000000" w:rsidRDefault="00000000" w:rsidRPr="00000000" w14:paraId="00000018">
      <w:pPr>
        <w:spacing w:after="200" w:before="8" w:line="240" w:lineRule="auto"/>
        <w:ind w:left="1339" w:right="-20" w:hanging="619"/>
        <w:rPr/>
      </w:pPr>
      <w:r w:rsidDel="00000000" w:rsidR="00000000" w:rsidRPr="00000000">
        <w:rPr>
          <w:rFonts w:ascii="Times New Roman" w:cs="Times New Roman" w:eastAsia="Times New Roman" w:hAnsi="Times New Roman"/>
          <w:b w:val="1"/>
          <w:bCs w:val="1"/>
          <w:rtl w:val="0"/>
        </w:rPr>
        <w:t xml:space="preserve">B. PROFESSIONAL EDUCATION STUDIES</w:t>
      </w:r>
      <w:r w:rsidDel="00000000" w:rsidR="00000000" w:rsidRPr="00000000">
        <w:rPr>
          <w:rtl w:val="0"/>
        </w:rPr>
      </w:r>
    </w:p>
    <w:p w:rsidR="00000000" w:rsidDel="00000000" w:rsidP="00000000" w:rsidRDefault="00000000" w:rsidRPr="00000000" w14:paraId="00000019">
      <w:pPr>
        <w:spacing w:after="200" w:line="249" w:lineRule="auto"/>
        <w:ind w:left="1440" w:right="6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Florida Professional Standards for Endorsement are organized around domains, standards within each domain, and performance indicators for each standard. A domain can be seen as an overarching category of study that identifies a broad conceptual area. For the purpose of this document, each domain is considered synonymous with the use of the term 'area' as used in the Florida Consent Decree Section IV, Al (3). Each domain is defined by its standards, which identify the core knowledge, skills, and dispositions that must be addressed within each domain. For each standard, the document lists a set of key performance indicators, which provide specific criteria for demonstrating mastery of the standards.</w:t>
      </w:r>
    </w:p>
    <w:p w:rsidR="00000000" w:rsidDel="00000000" w:rsidP="00000000" w:rsidRDefault="00000000" w:rsidRPr="00000000" w14:paraId="0000001A">
      <w:pPr>
        <w:tabs>
          <w:tab w:val="left" w:leader="none" w:pos="1560"/>
        </w:tabs>
        <w:spacing w:after="200" w:line="240" w:lineRule="auto"/>
        <w:ind w:left="855" w:right="-20" w:hanging="135"/>
        <w:rPr/>
      </w:pPr>
      <w:r w:rsidDel="00000000" w:rsidR="00000000" w:rsidRPr="00000000">
        <w:rPr>
          <w:rFonts w:ascii="Times New Roman" w:cs="Times New Roman" w:eastAsia="Times New Roman" w:hAnsi="Times New Roman"/>
          <w:b w:val="1"/>
          <w:bCs w:val="1"/>
          <w:rtl w:val="0"/>
        </w:rPr>
        <w:t xml:space="preserve">C. NATIONALLY RECOGNIZED GUIDELINES</w:t>
      </w:r>
      <w:r w:rsidDel="00000000" w:rsidR="00000000" w:rsidRPr="00000000">
        <w:rPr>
          <w:rtl w:val="0"/>
        </w:rPr>
      </w:r>
    </w:p>
    <w:p w:rsidR="00000000" w:rsidDel="00000000" w:rsidP="00000000" w:rsidRDefault="00000000" w:rsidRPr="00000000" w14:paraId="0000001B">
      <w:pPr>
        <w:spacing w:after="200" w:line="249" w:lineRule="auto"/>
        <w:ind w:left="1440" w:right="148" w:firstLine="15"/>
        <w:rPr>
          <w:sz w:val="26"/>
          <w:szCs w:val="26"/>
        </w:rPr>
      </w:pPr>
      <w:r w:rsidDel="00000000" w:rsidR="00000000" w:rsidRPr="00000000">
        <w:rPr>
          <w:rFonts w:ascii="Times New Roman" w:cs="Times New Roman" w:eastAsia="Times New Roman" w:hAnsi="Times New Roman"/>
          <w:rtl w:val="0"/>
        </w:rPr>
        <w:t xml:space="preserve">The Florida Professional Development Standards for Endorsement of teachers providing basic ESOL instruction to English Language Learners (henceforth, the Florida ESOL Endorsement Standards) reflect the standards and performance indicators adopted by the State Board of Education in August 2025 pursuant to </w:t>
      </w:r>
      <w:hyperlink r:id="rId7">
        <w:r w:rsidDel="00000000" w:rsidR="00000000" w:rsidRPr="00000000">
          <w:rPr>
            <w:rFonts w:ascii="Times New Roman" w:cs="Times New Roman" w:eastAsia="Times New Roman" w:hAnsi="Times New Roman"/>
            <w:color w:val="0563c1"/>
            <w:u w:val="single"/>
            <w:rtl w:val="0"/>
          </w:rPr>
          <w:t xml:space="preserve">Rule 6A-4.02451, Florida Administrative Code</w:t>
        </w:r>
      </w:hyperlink>
      <w:r w:rsidDel="00000000" w:rsidR="00000000" w:rsidRPr="00000000">
        <w:rPr>
          <w:sz w:val="24"/>
          <w:szCs w:val="24"/>
          <w:rtl w:val="0"/>
        </w:rPr>
        <w:t xml:space="preserve">. </w:t>
      </w:r>
      <w:r w:rsidDel="00000000" w:rsidR="00000000" w:rsidRPr="00000000">
        <w:rPr>
          <w:rFonts w:ascii="Times New Roman" w:cs="Times New Roman" w:eastAsia="Times New Roman" w:hAnsi="Times New Roman"/>
          <w:rtl w:val="0"/>
        </w:rPr>
        <w:t xml:space="preserve">The person to be contacted regarding the proposed rule development and specific national guidelines consulted and considered, is Raydel Hernandez,  Bureau of Student Achievement Through Language Acquisition, Raydel.Hernandez@fldoe.org.  These standards are available at: </w:t>
      </w:r>
      <w:hyperlink r:id="rId8">
        <w:r w:rsidDel="00000000" w:rsidR="00000000" w:rsidRPr="00000000">
          <w:rPr>
            <w:rFonts w:ascii="Times New Roman" w:cs="Times New Roman" w:eastAsia="Times New Roman" w:hAnsi="Times New Roman"/>
            <w:color w:val="1155cc"/>
            <w:u w:val="single"/>
            <w:rtl w:val="0"/>
          </w:rPr>
          <w:t xml:space="preserve">(http://flrules.org/Gateway/reference.asp?No=Ref-18431)</w:t>
        </w:r>
      </w:hyperlink>
      <w:r w:rsidDel="00000000" w:rsidR="00000000" w:rsidRPr="00000000">
        <w:rPr>
          <w:rtl w:val="0"/>
        </w:rPr>
      </w:r>
    </w:p>
    <w:p w:rsidR="00000000" w:rsidDel="00000000" w:rsidP="00000000" w:rsidRDefault="00000000" w:rsidRPr="00000000" w14:paraId="0000001C">
      <w:pPr>
        <w:tabs>
          <w:tab w:val="left" w:leader="none" w:pos="840"/>
          <w:tab w:val="left" w:leader="none" w:pos="1580"/>
        </w:tabs>
        <w:spacing w:after="0" w:line="502" w:lineRule="auto"/>
        <w:ind w:left="860" w:right="-40" w:hanging="8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IV.  INSTRUCTIONAL DESIGN AND DELIVERY </w:t>
      </w:r>
      <w:r w:rsidDel="00000000" w:rsidR="00000000" w:rsidRPr="00000000">
        <w:rPr>
          <w:rtl w:val="0"/>
        </w:rPr>
      </w:r>
    </w:p>
    <w:p w:rsidR="00000000" w:rsidDel="00000000" w:rsidP="00000000" w:rsidRDefault="00000000" w:rsidRPr="00000000" w14:paraId="0000001D">
      <w:pPr>
        <w:tabs>
          <w:tab w:val="left" w:leader="none" w:pos="840"/>
          <w:tab w:val="left" w:leader="none" w:pos="1580"/>
        </w:tabs>
        <w:spacing w:after="0" w:line="502" w:lineRule="auto"/>
        <w:ind w:left="720" w:right="3717" w:hanging="735"/>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3"/>
          <w:szCs w:val="23"/>
          <w:rtl w:val="0"/>
        </w:rPr>
        <w:tab/>
      </w:r>
      <w:r w:rsidDel="00000000" w:rsidR="00000000" w:rsidRPr="00000000">
        <w:rPr>
          <w:rFonts w:ascii="Times New Roman" w:cs="Times New Roman" w:eastAsia="Times New Roman" w:hAnsi="Times New Roman"/>
          <w:b w:val="1"/>
          <w:bCs w:val="1"/>
          <w:rtl w:val="0"/>
        </w:rPr>
        <w:t xml:space="preserve">A. INSTRUCTIONAL STRANDS</w:t>
      </w:r>
    </w:p>
    <w:p w:rsidR="00000000" w:rsidDel="00000000" w:rsidP="00000000" w:rsidRDefault="00000000" w:rsidRPr="00000000" w14:paraId="0000001E">
      <w:pPr>
        <w:tabs>
          <w:tab w:val="left" w:leader="none" w:pos="2280"/>
        </w:tabs>
        <w:spacing w:after="0" w:before="3" w:line="240" w:lineRule="auto"/>
        <w:ind w:left="144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Domain 1: Communication and Understanding for English Language Learners </w:t>
      </w:r>
    </w:p>
    <w:p w:rsidR="00000000" w:rsidDel="00000000" w:rsidP="00000000" w:rsidRDefault="00000000" w:rsidRPr="00000000" w14:paraId="0000001F">
      <w:pPr>
        <w:tabs>
          <w:tab w:val="left" w:leader="none" w:pos="2280"/>
        </w:tabs>
        <w:spacing w:after="0" w:before="8"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Standard 1: Learning of Academic Content and Language for ELLs</w:t>
      </w:r>
      <w:r w:rsidDel="00000000" w:rsidR="00000000" w:rsidRPr="00000000">
        <w:rPr>
          <w:rtl w:val="0"/>
        </w:rPr>
      </w:r>
    </w:p>
    <w:p w:rsidR="00000000" w:rsidDel="00000000" w:rsidP="00000000" w:rsidRDefault="00000000" w:rsidRPr="00000000" w14:paraId="00000020">
      <w:pPr>
        <w:spacing w:after="200" w:before="16" w:line="246" w:lineRule="auto"/>
        <w:ind w:left="1440" w:right="56" w:firstLine="0"/>
        <w:jc w:val="both"/>
        <w:rPr/>
      </w:pPr>
      <w:r w:rsidDel="00000000" w:rsidR="00000000" w:rsidRPr="00000000">
        <w:rPr>
          <w:rFonts w:ascii="Times New Roman" w:cs="Times New Roman" w:eastAsia="Times New Roman" w:hAnsi="Times New Roman"/>
          <w:rtl w:val="0"/>
        </w:rPr>
        <w:t xml:space="preserve">Teachers demonstrate strategies that support ELLs’ learning of academic content and language for measurable academic progress.</w:t>
      </w:r>
      <w:r w:rsidDel="00000000" w:rsidR="00000000" w:rsidRPr="00000000">
        <w:rPr>
          <w:rtl w:val="0"/>
        </w:rPr>
      </w:r>
    </w:p>
    <w:p w:rsidR="00000000" w:rsidDel="00000000" w:rsidP="00000000" w:rsidRDefault="00000000" w:rsidRPr="00000000" w14:paraId="00000021">
      <w:pPr>
        <w:tabs>
          <w:tab w:val="left" w:leader="none" w:pos="2280"/>
        </w:tabs>
        <w:spacing w:after="0" w:line="240" w:lineRule="auto"/>
        <w:ind w:left="144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Domain 2: Applied Linguistics</w:t>
      </w:r>
    </w:p>
    <w:p w:rsidR="00000000" w:rsidDel="00000000" w:rsidP="00000000" w:rsidRDefault="00000000" w:rsidRPr="00000000" w14:paraId="00000022">
      <w:pPr>
        <w:tabs>
          <w:tab w:val="left" w:leader="none" w:pos="2260"/>
        </w:tabs>
        <w:spacing w:after="0" w:before="8"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Standard 1: Language as a System</w:t>
      </w:r>
      <w:r w:rsidDel="00000000" w:rsidR="00000000" w:rsidRPr="00000000">
        <w:rPr>
          <w:rtl w:val="0"/>
        </w:rPr>
      </w:r>
    </w:p>
    <w:p w:rsidR="00000000" w:rsidDel="00000000" w:rsidP="00000000" w:rsidRDefault="00000000" w:rsidRPr="00000000" w14:paraId="00000023">
      <w:pPr>
        <w:spacing w:after="200" w:before="52" w:line="251" w:lineRule="auto"/>
        <w:ind w:left="1440" w:right="167" w:firstLine="0"/>
        <w:rPr/>
      </w:pPr>
      <w:r w:rsidDel="00000000" w:rsidR="00000000" w:rsidRPr="00000000">
        <w:rPr>
          <w:rFonts w:ascii="Times New Roman" w:cs="Times New Roman" w:eastAsia="Times New Roman" w:hAnsi="Times New Roman"/>
          <w:rtl w:val="0"/>
        </w:rPr>
        <w:t xml:space="preserve">Teachers will demonstrate understanding that is a system to support ELLs’ acquisition of English at varying proficiency levels. </w:t>
      </w:r>
      <w:r w:rsidDel="00000000" w:rsidR="00000000" w:rsidRPr="00000000">
        <w:rPr>
          <w:rtl w:val="0"/>
        </w:rPr>
      </w:r>
    </w:p>
    <w:p w:rsidR="00000000" w:rsidDel="00000000" w:rsidP="00000000" w:rsidRDefault="00000000" w:rsidRPr="00000000" w14:paraId="00000024">
      <w:pPr>
        <w:tabs>
          <w:tab w:val="left" w:leader="none" w:pos="1880"/>
        </w:tabs>
        <w:spacing w:after="0" w:line="240" w:lineRule="auto"/>
        <w:ind w:left="144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Domain 3: Methods of Teaching ESOL</w:t>
      </w:r>
    </w:p>
    <w:p w:rsidR="00000000" w:rsidDel="00000000" w:rsidP="00000000" w:rsidRDefault="00000000" w:rsidRPr="00000000" w14:paraId="00000025">
      <w:pPr>
        <w:tabs>
          <w:tab w:val="left" w:leader="none" w:pos="1860"/>
        </w:tabs>
        <w:spacing w:after="0" w:before="8"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Standard 1: ESOL Requirements and Practices</w:t>
      </w:r>
      <w:r w:rsidDel="00000000" w:rsidR="00000000" w:rsidRPr="00000000">
        <w:rPr>
          <w:rtl w:val="0"/>
        </w:rPr>
      </w:r>
    </w:p>
    <w:p w:rsidR="00000000" w:rsidDel="00000000" w:rsidP="00000000" w:rsidRDefault="00000000" w:rsidRPr="00000000" w14:paraId="00000026">
      <w:pPr>
        <w:spacing w:after="200" w:before="8" w:line="246" w:lineRule="auto"/>
        <w:ind w:left="1440" w:right="603" w:firstLine="0"/>
        <w:rPr/>
      </w:pPr>
      <w:r w:rsidDel="00000000" w:rsidR="00000000" w:rsidRPr="00000000">
        <w:rPr>
          <w:rFonts w:ascii="Times New Roman" w:cs="Times New Roman" w:eastAsia="Times New Roman" w:hAnsi="Times New Roman"/>
          <w:rtl w:val="0"/>
        </w:rPr>
        <w:t xml:space="preserve">Teachers will apply knowledge of evidence-based practices and requirements in the field of ESOL</w:t>
      </w:r>
      <w:r w:rsidDel="00000000" w:rsidR="00000000" w:rsidRPr="00000000">
        <w:rPr>
          <w:rtl w:val="0"/>
        </w:rPr>
      </w:r>
    </w:p>
    <w:p w:rsidR="00000000" w:rsidDel="00000000" w:rsidP="00000000" w:rsidRDefault="00000000" w:rsidRPr="00000000" w14:paraId="00000027">
      <w:pPr>
        <w:tabs>
          <w:tab w:val="left" w:leader="none" w:pos="1940"/>
        </w:tabs>
        <w:spacing w:after="0"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Standard 2: English Language Acquisition and Development</w:t>
      </w:r>
      <w:r w:rsidDel="00000000" w:rsidR="00000000" w:rsidRPr="00000000">
        <w:rPr>
          <w:rtl w:val="0"/>
        </w:rPr>
      </w:r>
    </w:p>
    <w:p w:rsidR="00000000" w:rsidDel="00000000" w:rsidP="00000000" w:rsidRDefault="00000000" w:rsidRPr="00000000" w14:paraId="00000028">
      <w:pPr>
        <w:spacing w:after="200" w:before="8" w:line="250" w:lineRule="auto"/>
        <w:ind w:left="1440" w:right="54" w:firstLine="0"/>
        <w:rPr/>
      </w:pPr>
      <w:r w:rsidDel="00000000" w:rsidR="00000000" w:rsidRPr="00000000">
        <w:rPr>
          <w:rFonts w:ascii="Times New Roman" w:cs="Times New Roman" w:eastAsia="Times New Roman" w:hAnsi="Times New Roman"/>
          <w:rtl w:val="0"/>
        </w:rPr>
        <w:t xml:space="preserve">Teachers will apply evidence-based practices to deliver instruction that supports and accelerates English language acquisition.</w:t>
      </w:r>
      <w:r w:rsidDel="00000000" w:rsidR="00000000" w:rsidRPr="00000000">
        <w:rPr>
          <w:rtl w:val="0"/>
        </w:rPr>
      </w:r>
    </w:p>
    <w:p w:rsidR="00000000" w:rsidDel="00000000" w:rsidP="00000000" w:rsidRDefault="00000000" w:rsidRPr="00000000" w14:paraId="00000029">
      <w:pPr>
        <w:tabs>
          <w:tab w:val="left" w:leader="none" w:pos="1940"/>
        </w:tabs>
        <w:spacing w:after="0"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Standard 3: Standards-Based ESOL and Content Instruction</w:t>
      </w:r>
      <w:r w:rsidDel="00000000" w:rsidR="00000000" w:rsidRPr="00000000">
        <w:rPr>
          <w:rtl w:val="0"/>
        </w:rPr>
      </w:r>
    </w:p>
    <w:p w:rsidR="00000000" w:rsidDel="00000000" w:rsidP="00000000" w:rsidRDefault="00000000" w:rsidRPr="00000000" w14:paraId="0000002A">
      <w:pPr>
        <w:spacing w:after="200" w:before="8" w:line="246" w:lineRule="auto"/>
        <w:ind w:left="1440" w:right="802" w:firstLine="0"/>
        <w:rPr/>
      </w:pPr>
      <w:r w:rsidDel="00000000" w:rsidR="00000000" w:rsidRPr="00000000">
        <w:rPr>
          <w:rFonts w:ascii="Times New Roman" w:cs="Times New Roman" w:eastAsia="Times New Roman" w:hAnsi="Times New Roman"/>
          <w:rtl w:val="0"/>
        </w:rPr>
        <w:t xml:space="preserve">Teachers will ensure ELLs have access to benchmark-aligned academic content to provide language support at varying English proficiency levels.</w:t>
      </w:r>
      <w:r w:rsidDel="00000000" w:rsidR="00000000" w:rsidRPr="00000000">
        <w:rPr>
          <w:rtl w:val="0"/>
        </w:rPr>
      </w:r>
    </w:p>
    <w:p w:rsidR="00000000" w:rsidDel="00000000" w:rsidP="00000000" w:rsidRDefault="00000000" w:rsidRPr="00000000" w14:paraId="0000002B">
      <w:pPr>
        <w:tabs>
          <w:tab w:val="left" w:leader="none" w:pos="1900"/>
        </w:tabs>
        <w:spacing w:after="0" w:line="240" w:lineRule="auto"/>
        <w:ind w:left="144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Domain 4: ESOL Curriculum and Materials Development</w:t>
      </w:r>
    </w:p>
    <w:p w:rsidR="00000000" w:rsidDel="00000000" w:rsidP="00000000" w:rsidRDefault="00000000" w:rsidRPr="00000000" w14:paraId="0000002C">
      <w:pPr>
        <w:tabs>
          <w:tab w:val="left" w:leader="none" w:pos="1900"/>
        </w:tabs>
        <w:spacing w:after="0" w:before="8"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Standard 1: Planning for Standards-Based Instruction of ELLs</w:t>
      </w:r>
      <w:r w:rsidDel="00000000" w:rsidR="00000000" w:rsidRPr="00000000">
        <w:rPr>
          <w:rtl w:val="0"/>
        </w:rPr>
      </w:r>
    </w:p>
    <w:p w:rsidR="00000000" w:rsidDel="00000000" w:rsidP="00000000" w:rsidRDefault="00000000" w:rsidRPr="00000000" w14:paraId="0000002D">
      <w:pPr>
        <w:spacing w:after="200" w:before="16" w:line="250" w:lineRule="auto"/>
        <w:ind w:left="1440" w:right="41" w:firstLine="0"/>
        <w:rPr>
          <w:sz w:val="26"/>
          <w:szCs w:val="26"/>
        </w:rPr>
      </w:pPr>
      <w:r w:rsidDel="00000000" w:rsidR="00000000" w:rsidRPr="00000000">
        <w:rPr>
          <w:rFonts w:ascii="Times New Roman" w:cs="Times New Roman" w:eastAsia="Times New Roman" w:hAnsi="Times New Roman"/>
          <w:rtl w:val="0"/>
        </w:rPr>
        <w:t xml:space="preserve">Teachers will plan and deliver lessons that include English language acquisition and meet the needs of ELLs at varying English proficiency levels.</w:t>
      </w:r>
      <w:r w:rsidDel="00000000" w:rsidR="00000000" w:rsidRPr="00000000">
        <w:rPr>
          <w:rtl w:val="0"/>
        </w:rPr>
      </w:r>
    </w:p>
    <w:p w:rsidR="00000000" w:rsidDel="00000000" w:rsidP="00000000" w:rsidRDefault="00000000" w:rsidRPr="00000000" w14:paraId="0000002E">
      <w:pPr>
        <w:tabs>
          <w:tab w:val="left" w:leader="none" w:pos="1900"/>
        </w:tabs>
        <w:spacing w:after="0"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Standard 2: Effective USe of Resources and Technologies</w:t>
      </w:r>
      <w:r w:rsidDel="00000000" w:rsidR="00000000" w:rsidRPr="00000000">
        <w:rPr>
          <w:rtl w:val="0"/>
        </w:rPr>
      </w:r>
    </w:p>
    <w:p w:rsidR="00000000" w:rsidDel="00000000" w:rsidP="00000000" w:rsidRDefault="00000000" w:rsidRPr="00000000" w14:paraId="0000002F">
      <w:pPr>
        <w:spacing w:after="200" w:before="8" w:line="254" w:lineRule="auto"/>
        <w:ind w:left="1440" w:right="925" w:firstLine="0"/>
        <w:rPr/>
      </w:pPr>
      <w:r w:rsidDel="00000000" w:rsidR="00000000" w:rsidRPr="00000000">
        <w:rPr>
          <w:rFonts w:ascii="Times New Roman" w:cs="Times New Roman" w:eastAsia="Times New Roman" w:hAnsi="Times New Roman"/>
          <w:rtl w:val="0"/>
        </w:rPr>
        <w:t xml:space="preserve">Teachers use technological tools and benchmarks-aligned resources to effectively meet the needs of ELLs at varying English proficiency levels. </w:t>
      </w:r>
      <w:r w:rsidDel="00000000" w:rsidR="00000000" w:rsidRPr="00000000">
        <w:rPr>
          <w:rtl w:val="0"/>
        </w:rPr>
      </w:r>
    </w:p>
    <w:p w:rsidR="00000000" w:rsidDel="00000000" w:rsidP="00000000" w:rsidRDefault="00000000" w:rsidRPr="00000000" w14:paraId="00000030">
      <w:pPr>
        <w:tabs>
          <w:tab w:val="left" w:leader="none" w:pos="1900"/>
        </w:tabs>
        <w:spacing w:after="0" w:line="240" w:lineRule="auto"/>
        <w:ind w:left="144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Domain 5: Testing and Evaluation of ESOL</w:t>
      </w:r>
    </w:p>
    <w:p w:rsidR="00000000" w:rsidDel="00000000" w:rsidP="00000000" w:rsidRDefault="00000000" w:rsidRPr="00000000" w14:paraId="00000031">
      <w:pPr>
        <w:tabs>
          <w:tab w:val="left" w:leader="none" w:pos="1900"/>
        </w:tabs>
        <w:spacing w:after="0" w:before="1" w:line="240" w:lineRule="auto"/>
        <w:ind w:left="144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Standard 1: Key Factors and Considerations in Assessment for ELLs</w:t>
      </w:r>
      <w:r w:rsidDel="00000000" w:rsidR="00000000" w:rsidRPr="00000000">
        <w:rPr>
          <w:rtl w:val="0"/>
        </w:rPr>
      </w:r>
    </w:p>
    <w:p w:rsidR="00000000" w:rsidDel="00000000" w:rsidP="00000000" w:rsidRDefault="00000000" w:rsidRPr="00000000" w14:paraId="00000032">
      <w:pPr>
        <w:spacing w:after="200" w:before="16" w:line="249" w:lineRule="auto"/>
        <w:ind w:left="1440" w:right="8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 is informed by teachers assessing student understanding in multiple ways (e.g., progress monitoring, formative, and summative). Teachers use assessment data to identify the appropriate instructional approach, select appropriate scaffolds, guide differentiation of instruction, and use corrective feedback.</w:t>
      </w:r>
    </w:p>
    <w:p w:rsidR="00000000" w:rsidDel="00000000" w:rsidP="00000000" w:rsidRDefault="00000000" w:rsidRPr="00000000" w14:paraId="00000033">
      <w:pPr>
        <w:spacing w:after="0" w:before="16" w:line="249" w:lineRule="auto"/>
        <w:ind w:left="1440" w:right="8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Standard 2: Classroom-Based Assessment for ELLs</w:t>
      </w:r>
      <w:r w:rsidDel="00000000" w:rsidR="00000000" w:rsidRPr="00000000">
        <w:rPr>
          <w:rtl w:val="0"/>
        </w:rPr>
      </w:r>
    </w:p>
    <w:p w:rsidR="00000000" w:rsidDel="00000000" w:rsidP="00000000" w:rsidRDefault="00000000" w:rsidRPr="00000000" w14:paraId="00000034">
      <w:pPr>
        <w:spacing w:after="0" w:before="8" w:line="254" w:lineRule="auto"/>
        <w:ind w:left="1440" w:right="925" w:firstLine="0"/>
        <w:rPr>
          <w:rFonts w:ascii="Times New Roman" w:cs="Times New Roman" w:eastAsia="Times New Roman" w:hAnsi="Times New Roman"/>
        </w:rPr>
        <w:sectPr>
          <w:footerReference r:id="rId9" w:type="default"/>
          <w:pgSz w:h="15840" w:w="12240" w:orient="portrait"/>
          <w:pgMar w:bottom="720" w:top="720" w:left="720" w:right="720" w:header="720" w:footer="892"/>
          <w:pgNumType w:start="1"/>
        </w:sectPr>
      </w:pPr>
      <w:r w:rsidDel="00000000" w:rsidR="00000000" w:rsidRPr="00000000">
        <w:rPr>
          <w:rFonts w:ascii="Times New Roman" w:cs="Times New Roman" w:eastAsia="Times New Roman" w:hAnsi="Times New Roman"/>
          <w:rtl w:val="0"/>
        </w:rPr>
        <w:t xml:space="preserve">Teachers use a variety of assessment tools to monitor student progress, achievement, and learning gains</w:t>
      </w:r>
    </w:p>
    <w:p w:rsidR="00000000" w:rsidDel="00000000" w:rsidP="00000000" w:rsidRDefault="00000000" w:rsidRPr="00000000" w14:paraId="00000035">
      <w:pPr>
        <w:tabs>
          <w:tab w:val="left" w:leader="none" w:pos="1220"/>
        </w:tabs>
        <w:spacing w:after="200" w:before="30" w:line="240" w:lineRule="auto"/>
        <w:ind w:left="720" w:right="-20" w:firstLine="0"/>
        <w:rPr>
          <w:rFonts w:ascii="Times New Roman" w:cs="Times New Roman" w:eastAsia="Times New Roman" w:hAnsi="Times New Roman"/>
          <w:b w:val="1"/>
          <w:bCs w:val="1"/>
          <w:sz w:val="23"/>
          <w:szCs w:val="23"/>
        </w:rPr>
      </w:pPr>
      <w:r w:rsidDel="00000000" w:rsidR="00000000" w:rsidRPr="00000000">
        <w:rPr>
          <w:rFonts w:ascii="Arial" w:cs="Arial" w:eastAsia="Arial" w:hAnsi="Arial"/>
          <w:b w:val="1"/>
          <w:bCs w:val="1"/>
          <w:rtl w:val="0"/>
        </w:rPr>
        <w:t xml:space="preserve">B. </w:t>
      </w:r>
      <w:r w:rsidDel="00000000" w:rsidR="00000000" w:rsidRPr="00000000">
        <w:rPr>
          <w:rFonts w:ascii="Times New Roman" w:cs="Times New Roman" w:eastAsia="Times New Roman" w:hAnsi="Times New Roman"/>
          <w:b w:val="1"/>
          <w:bCs w:val="1"/>
          <w:sz w:val="23"/>
          <w:szCs w:val="23"/>
          <w:rtl w:val="0"/>
        </w:rPr>
        <w:t xml:space="preserve">TRAINING COMPONENTS</w:t>
      </w:r>
    </w:p>
    <w:p w:rsidR="00000000" w:rsidDel="00000000" w:rsidP="00000000" w:rsidRDefault="00000000" w:rsidRPr="00000000" w14:paraId="00000036">
      <w:pPr>
        <w:tabs>
          <w:tab w:val="left" w:leader="none" w:pos="2620"/>
        </w:tabs>
        <w:spacing w:after="200" w:before="13" w:lineRule="auto"/>
        <w:ind w:right="-20"/>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MASTER INSERVICE PLAN </w:t>
      </w:r>
    </w:p>
    <w:p w:rsidR="00000000" w:rsidDel="00000000" w:rsidP="00000000" w:rsidRDefault="00000000" w:rsidRPr="00000000" w14:paraId="00000037">
      <w:pPr>
        <w:tabs>
          <w:tab w:val="left" w:leader="none" w:pos="2075.0000000000005"/>
        </w:tabs>
        <w:spacing w:after="200" w:before="13" w:line="240" w:lineRule="auto"/>
        <w:ind w:left="0" w:right="-20" w:firstLine="0"/>
        <w:rPr/>
      </w:pPr>
      <w:r w:rsidDel="00000000" w:rsidR="00000000" w:rsidRPr="00000000">
        <w:rPr>
          <w:rFonts w:ascii="Times New Roman" w:cs="Times New Roman" w:eastAsia="Times New Roman" w:hAnsi="Times New Roman"/>
          <w:b w:val="1"/>
          <w:bCs w:val="1"/>
          <w:rtl w:val="0"/>
        </w:rPr>
        <w:t xml:space="preserve">Component Title:</w:t>
      </w:r>
      <w:r w:rsidDel="00000000" w:rsidR="00000000" w:rsidRPr="00000000">
        <w:rPr>
          <w:rFonts w:ascii="Times New Roman" w:cs="Times New Roman" w:eastAsia="Times New Roman" w:hAnsi="Times New Roman"/>
          <w:rtl w:val="0"/>
        </w:rPr>
        <w:t xml:space="preserve"> ESOL Endorsement: Communication and Understanding for English </w:t>
        <w:tab/>
        <w:t xml:space="preserve">Language Learners</w:t>
      </w:r>
      <w:r w:rsidDel="00000000" w:rsidR="00000000" w:rsidRPr="00000000">
        <w:rPr>
          <w:rtl w:val="0"/>
        </w:rPr>
      </w:r>
    </w:p>
    <w:p w:rsidR="00000000" w:rsidDel="00000000" w:rsidP="00000000" w:rsidRDefault="00000000" w:rsidRPr="00000000" w14:paraId="00000038">
      <w:pPr>
        <w:tabs>
          <w:tab w:val="left" w:leader="none" w:pos="2640"/>
        </w:tabs>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Identifier Number:</w:t>
      </w:r>
      <w:r w:rsidDel="00000000" w:rsidR="00000000" w:rsidRPr="00000000">
        <w:rPr>
          <w:rFonts w:ascii="Times New Roman" w:cs="Times New Roman" w:eastAsia="Times New Roman" w:hAnsi="Times New Roman"/>
          <w:rtl w:val="0"/>
        </w:rPr>
        <w:t xml:space="preserve"> 1-705-001</w:t>
      </w:r>
      <w:r w:rsidDel="00000000" w:rsidR="00000000" w:rsidRPr="00000000">
        <w:rPr>
          <w:rtl w:val="0"/>
        </w:rPr>
      </w:r>
    </w:p>
    <w:p w:rsidR="00000000" w:rsidDel="00000000" w:rsidP="00000000" w:rsidRDefault="00000000" w:rsidRPr="00000000" w14:paraId="00000039">
      <w:pPr>
        <w:tabs>
          <w:tab w:val="left" w:leader="none" w:pos="2640"/>
        </w:tabs>
        <w:spacing w:after="200" w:line="240" w:lineRule="auto"/>
        <w:ind w:left="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Maximum Points:</w:t>
      </w:r>
      <w:r w:rsidDel="00000000" w:rsidR="00000000" w:rsidRPr="00000000">
        <w:rPr>
          <w:rFonts w:ascii="Times New Roman" w:cs="Times New Roman" w:eastAsia="Times New Roman" w:hAnsi="Times New Roman"/>
          <w:rtl w:val="0"/>
        </w:rPr>
        <w:t xml:space="preserve"> 60</w:t>
      </w:r>
    </w:p>
    <w:p w:rsidR="00000000" w:rsidDel="00000000" w:rsidP="00000000" w:rsidRDefault="00000000" w:rsidRPr="00000000" w14:paraId="0000003A">
      <w:pPr>
        <w:tabs>
          <w:tab w:val="left" w:leader="none" w:pos="2640"/>
        </w:tabs>
        <w:spacing w:after="200" w:line="240" w:lineRule="auto"/>
        <w:ind w:left="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Function: </w:t>
      </w:r>
      <w:r w:rsidDel="00000000" w:rsidR="00000000" w:rsidRPr="00000000">
        <w:rPr>
          <w:rFonts w:ascii="Times New Roman" w:cs="Times New Roman" w:eastAsia="Times New Roman" w:hAnsi="Times New Roman"/>
          <w:rtl w:val="0"/>
        </w:rPr>
        <w:t xml:space="preserve">1 Subject/Content Academic Standards</w:t>
      </w:r>
    </w:p>
    <w:p w:rsidR="00000000" w:rsidDel="00000000" w:rsidP="00000000" w:rsidRDefault="00000000" w:rsidRPr="00000000" w14:paraId="0000003B">
      <w:pPr>
        <w:tabs>
          <w:tab w:val="left" w:leader="none" w:pos="2640"/>
        </w:tabs>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Primary Purpose:</w:t>
      </w:r>
      <w:r w:rsidDel="00000000" w:rsidR="00000000" w:rsidRPr="00000000">
        <w:rPr>
          <w:rFonts w:ascii="Times New Roman" w:cs="Times New Roman" w:eastAsia="Times New Roman" w:hAnsi="Times New Roman"/>
          <w:rtl w:val="0"/>
        </w:rPr>
        <w:t xml:space="preserve"> Add-On Endorsement</w:t>
      </w:r>
      <w:r w:rsidDel="00000000" w:rsidR="00000000" w:rsidRPr="00000000">
        <w:rPr>
          <w:rtl w:val="0"/>
        </w:rPr>
      </w:r>
    </w:p>
    <w:p w:rsidR="00000000" w:rsidDel="00000000" w:rsidP="00000000" w:rsidRDefault="00000000" w:rsidRPr="00000000" w14:paraId="0000003C">
      <w:pPr>
        <w:spacing w:after="0" w:line="240" w:lineRule="auto"/>
        <w:ind w:left="36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General Objectives:</w:t>
      </w:r>
    </w:p>
    <w:p w:rsidR="00000000" w:rsidDel="00000000" w:rsidP="00000000" w:rsidRDefault="00000000" w:rsidRPr="00000000" w14:paraId="0000003D">
      <w:pPr>
        <w:widowControl w:val="1"/>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component is to provide K-12 educators the opportunity to develop, increase, and demonstrate strategies that support ELLs’ learning of academic content and language for measurable academic progress</w:t>
      </w:r>
    </w:p>
    <w:p w:rsidR="00000000" w:rsidDel="00000000" w:rsidP="00000000" w:rsidRDefault="00000000" w:rsidRPr="00000000" w14:paraId="0000003E">
      <w:pPr>
        <w:widowControl w:val="1"/>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widowControl w:val="1"/>
        <w:spacing w:after="200" w:line="240" w:lineRule="auto"/>
        <w:ind w:left="3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Upon successful completion of  the components, teachers will be able to design and implement evidence-based instructional strategies in their classrooms that simultaneously support ELLs in mastering academic content and acquiring English, providing measurable evidence of both language development and academic growth. </w:t>
      </w:r>
      <w:r w:rsidDel="00000000" w:rsidR="00000000" w:rsidRPr="00000000">
        <w:rPr>
          <w:rtl w:val="0"/>
        </w:rPr>
      </w:r>
    </w:p>
    <w:p w:rsidR="00000000" w:rsidDel="00000000" w:rsidP="00000000" w:rsidRDefault="00000000" w:rsidRPr="00000000" w14:paraId="00000040">
      <w:pPr>
        <w:spacing w:after="0" w:line="240" w:lineRule="auto"/>
        <w:ind w:left="36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Specific Objectives:</w:t>
      </w:r>
    </w:p>
    <w:p w:rsidR="00000000" w:rsidDel="00000000" w:rsidP="00000000" w:rsidRDefault="00000000" w:rsidRPr="00000000" w14:paraId="00000041">
      <w:pPr>
        <w:tabs>
          <w:tab w:val="left" w:leader="none" w:pos="2280"/>
        </w:tabs>
        <w:spacing w:after="0" w:before="8" w:line="240" w:lineRule="auto"/>
        <w:ind w:left="36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Participants will: </w:t>
      </w:r>
    </w:p>
    <w:p w:rsidR="00000000" w:rsidDel="00000000" w:rsidP="00000000" w:rsidRDefault="00000000" w:rsidRPr="00000000" w14:paraId="00000042">
      <w:pPr>
        <w:numPr>
          <w:ilvl w:val="0"/>
          <w:numId w:val="12"/>
        </w:numPr>
        <w:spacing w:after="0" w:before="0" w:line="240" w:lineRule="auto"/>
        <w:ind w:left="1080" w:right="-21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instruction and experiences that meet individual student needs. </w:t>
      </w:r>
      <w:r w:rsidDel="00000000" w:rsidR="00000000" w:rsidRPr="00000000">
        <w:rPr>
          <w:rtl w:val="0"/>
        </w:rPr>
      </w:r>
    </w:p>
    <w:p w:rsidR="00000000" w:rsidDel="00000000" w:rsidP="00000000" w:rsidRDefault="00000000" w:rsidRPr="00000000" w14:paraId="00000043">
      <w:pPr>
        <w:numPr>
          <w:ilvl w:val="0"/>
          <w:numId w:val="12"/>
        </w:numPr>
        <w:spacing w:after="0" w:before="0" w:line="240" w:lineRule="auto"/>
        <w:ind w:left="1080" w:right="-21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Model appropriate language and behaviors expected in U.S. school settings and workplaces.  </w:t>
      </w:r>
      <w:r w:rsidDel="00000000" w:rsidR="00000000" w:rsidRPr="00000000">
        <w:rPr>
          <w:rtl w:val="0"/>
        </w:rPr>
      </w:r>
    </w:p>
    <w:p w:rsidR="00000000" w:rsidDel="00000000" w:rsidP="00000000" w:rsidRDefault="00000000" w:rsidRPr="00000000" w14:paraId="00000044">
      <w:pPr>
        <w:numPr>
          <w:ilvl w:val="0"/>
          <w:numId w:val="12"/>
        </w:numPr>
        <w:spacing w:after="0" w:before="0" w:line="240" w:lineRule="auto"/>
        <w:ind w:left="1080" w:right="-21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Collaborate with families, schools, and larger communities to engage ELLs’ families in supporting their children’s education and encourage parental rights and involvement.  </w:t>
      </w:r>
      <w:r w:rsidDel="00000000" w:rsidR="00000000" w:rsidRPr="00000000">
        <w:rPr>
          <w:rtl w:val="0"/>
        </w:rPr>
      </w:r>
    </w:p>
    <w:p w:rsidR="00000000" w:rsidDel="00000000" w:rsidP="00000000" w:rsidRDefault="00000000" w:rsidRPr="00000000" w14:paraId="00000045">
      <w:pPr>
        <w:numPr>
          <w:ilvl w:val="0"/>
          <w:numId w:val="12"/>
        </w:numPr>
        <w:spacing w:after="200" w:before="0" w:line="240" w:lineRule="auto"/>
        <w:ind w:left="1080" w:right="-21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Incorporate in instruction the roles, rights, and responsibilities of U.S. citizens and ways to support civic engagement.</w:t>
      </w:r>
      <w:r w:rsidDel="00000000" w:rsidR="00000000" w:rsidRPr="00000000">
        <w:rPr>
          <w:rtl w:val="0"/>
        </w:rPr>
      </w:r>
    </w:p>
    <w:p w:rsidR="00000000" w:rsidDel="00000000" w:rsidP="00000000" w:rsidRDefault="00000000" w:rsidRPr="00000000" w14:paraId="00000046">
      <w:pPr>
        <w:spacing w:after="0" w:before="30" w:line="240" w:lineRule="auto"/>
        <w:ind w:left="36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47">
      <w:pPr>
        <w:numPr>
          <w:ilvl w:val="0"/>
          <w:numId w:val="9"/>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 and participate in instructors’ in-person/virtual interactive sessions.</w:t>
      </w:r>
    </w:p>
    <w:p w:rsidR="00000000" w:rsidDel="00000000" w:rsidP="00000000" w:rsidRDefault="00000000" w:rsidRPr="00000000" w14:paraId="00000048">
      <w:pPr>
        <w:numPr>
          <w:ilvl w:val="0"/>
          <w:numId w:val="9"/>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professional articles related to instructional design and strategies for English Learners.</w:t>
      </w:r>
    </w:p>
    <w:p w:rsidR="00000000" w:rsidDel="00000000" w:rsidP="00000000" w:rsidRDefault="00000000" w:rsidRPr="00000000" w14:paraId="00000049">
      <w:pPr>
        <w:numPr>
          <w:ilvl w:val="0"/>
          <w:numId w:val="9"/>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the roles, rights, and responsibilities of U.S. citizens to determine the most effective ways to integrate civic engagement into their curriculum.</w:t>
      </w:r>
    </w:p>
    <w:p w:rsidR="00000000" w:rsidDel="00000000" w:rsidP="00000000" w:rsidRDefault="00000000" w:rsidRPr="00000000" w14:paraId="0000004A">
      <w:pPr>
        <w:numPr>
          <w:ilvl w:val="0"/>
          <w:numId w:val="9"/>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 current family and community partnership strategies to determine the best methods for involving ELL families and upholding their parental rights.</w:t>
      </w:r>
    </w:p>
    <w:p w:rsidR="00000000" w:rsidDel="00000000" w:rsidP="00000000" w:rsidRDefault="00000000" w:rsidRPr="00000000" w14:paraId="0000004B">
      <w:pPr>
        <w:numPr>
          <w:ilvl w:val="0"/>
          <w:numId w:val="9"/>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the specific language, social behaviors, and cultural expectations typical of U.S. school settings and professional workplaces.</w:t>
      </w:r>
    </w:p>
    <w:p w:rsidR="00000000" w:rsidDel="00000000" w:rsidP="00000000" w:rsidRDefault="00000000" w:rsidRPr="00000000" w14:paraId="0000004C">
      <w:pPr>
        <w:numPr>
          <w:ilvl w:val="0"/>
          <w:numId w:val="9"/>
        </w:numPr>
        <w:spacing w:after="20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customized instruction and immersive learning experiences that meet the individual needs of students while fostering active civic participation.</w:t>
      </w:r>
    </w:p>
    <w:p w:rsidR="00000000" w:rsidDel="00000000" w:rsidP="00000000" w:rsidRDefault="00000000" w:rsidRPr="00000000" w14:paraId="0000004D">
      <w:pPr>
        <w:spacing w:after="0" w:line="240" w:lineRule="auto"/>
        <w:ind w:left="36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Evaluation Procedures:</w:t>
      </w:r>
    </w:p>
    <w:p w:rsidR="00000000" w:rsidDel="00000000" w:rsidP="00000000" w:rsidRDefault="00000000" w:rsidRPr="00000000" w14:paraId="0000004E">
      <w:pPr>
        <w:spacing w:after="0" w:line="240" w:lineRule="auto"/>
        <w:ind w:left="36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Participant Evaluation: </w:t>
      </w:r>
      <w:r w:rsidDel="00000000" w:rsidR="00000000" w:rsidRPr="00000000">
        <w:rPr>
          <w:rFonts w:ascii="Times New Roman" w:cs="Times New Roman" w:eastAsia="Times New Roman" w:hAnsi="Times New Roman"/>
          <w:rtl w:val="0"/>
        </w:rPr>
        <w:t xml:space="preserve">Participants who will use inservice credit earned in this component to add an endorsement to a certificate will be evaluated using the following assessment procedures:</w:t>
      </w:r>
    </w:p>
    <w:p w:rsidR="00000000" w:rsidDel="00000000" w:rsidP="00000000" w:rsidRDefault="00000000" w:rsidRPr="00000000" w14:paraId="0000004F">
      <w:pPr>
        <w:numPr>
          <w:ilvl w:val="0"/>
          <w:numId w:val="8"/>
        </w:numPr>
        <w:spacing w:after="0" w:before="8" w:line="249" w:lineRule="auto"/>
        <w:ind w:left="1080" w:right="53"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Complete pretest and posttest; participants will pass the posttest with 80% accuracy.</w:t>
      </w:r>
      <w:r w:rsidDel="00000000" w:rsidR="00000000" w:rsidRPr="00000000">
        <w:rPr>
          <w:rtl w:val="0"/>
        </w:rPr>
      </w:r>
    </w:p>
    <w:p w:rsidR="00000000" w:rsidDel="00000000" w:rsidP="00000000" w:rsidRDefault="00000000" w:rsidRPr="00000000" w14:paraId="00000050">
      <w:pPr>
        <w:numPr>
          <w:ilvl w:val="0"/>
          <w:numId w:val="8"/>
        </w:numPr>
        <w:spacing w:after="200" w:before="8" w:line="249" w:lineRule="auto"/>
        <w:ind w:left="1080" w:right="53"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Demonstrate the acquisition of all required competencies through successful completion of assigned activities and projects, with 70% accuracy</w:t>
      </w:r>
      <w:r w:rsidDel="00000000" w:rsidR="00000000" w:rsidRPr="00000000">
        <w:rPr>
          <w:rtl w:val="0"/>
        </w:rPr>
      </w:r>
    </w:p>
    <w:p w:rsidR="00000000" w:rsidDel="00000000" w:rsidP="00000000" w:rsidRDefault="00000000" w:rsidRPr="00000000" w14:paraId="00000051">
      <w:pPr>
        <w:spacing w:after="200" w:before="8" w:line="249" w:lineRule="auto"/>
        <w:ind w:left="360" w:right="53" w:firstLine="0"/>
        <w:rPr/>
      </w:pPr>
      <w:r w:rsidDel="00000000" w:rsidR="00000000" w:rsidRPr="00000000">
        <w:rPr>
          <w:rFonts w:ascii="Times New Roman" w:cs="Times New Roman" w:eastAsia="Times New Roman" w:hAnsi="Times New Roman"/>
          <w:b w:val="1"/>
          <w:bCs w:val="1"/>
          <w:rtl w:val="0"/>
        </w:rPr>
        <w:t xml:space="preserve">Component Evaluation:</w:t>
      </w:r>
      <w:r w:rsidDel="00000000" w:rsidR="00000000" w:rsidRPr="00000000">
        <w:rPr>
          <w:rFonts w:ascii="Times New Roman" w:cs="Times New Roman" w:eastAsia="Times New Roman" w:hAnsi="Times New Roman"/>
          <w:rtl w:val="0"/>
        </w:rPr>
        <w:t xml:space="preserve">Activities conducted under this component will be evaluated by participants and in-service leaders to determine, 1) the degree to which objectives have been addressed, and 2) the impact of acquired skills on students when implemented in the educational setting.</w:t>
      </w:r>
      <w:r w:rsidDel="00000000" w:rsidR="00000000" w:rsidRPr="00000000">
        <w:rPr>
          <w:rtl w:val="0"/>
        </w:rPr>
      </w:r>
    </w:p>
    <w:p w:rsidR="00000000" w:rsidDel="00000000" w:rsidP="00000000" w:rsidRDefault="00000000" w:rsidRPr="00000000" w14:paraId="00000052">
      <w:pPr>
        <w:spacing w:after="200" w:before="8" w:line="249" w:lineRule="auto"/>
        <w:ind w:left="0" w:right="53" w:firstLine="0"/>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53">
      <w:pPr>
        <w:spacing w:after="200" w:before="8" w:line="249" w:lineRule="auto"/>
        <w:ind w:left="0" w:right="53" w:firstLine="0"/>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54">
      <w:pPr>
        <w:spacing w:after="200" w:before="8" w:line="249" w:lineRule="auto"/>
        <w:ind w:left="0" w:right="53" w:firstLine="0"/>
        <w:rPr>
          <w:sz w:val="14"/>
          <w:szCs w:val="14"/>
        </w:rPr>
      </w:pPr>
      <w:r w:rsidDel="00000000" w:rsidR="00000000" w:rsidRPr="00000000">
        <w:rPr>
          <w:rFonts w:ascii="Times New Roman" w:cs="Times New Roman" w:eastAsia="Times New Roman" w:hAnsi="Times New Roman"/>
          <w:b w:val="1"/>
          <w:bCs w:val="1"/>
          <w:sz w:val="23"/>
          <w:szCs w:val="23"/>
          <w:rtl w:val="0"/>
        </w:rPr>
        <w:t xml:space="preserve">Component Title: </w:t>
      </w:r>
      <w:r w:rsidDel="00000000" w:rsidR="00000000" w:rsidRPr="00000000">
        <w:rPr>
          <w:rFonts w:ascii="Times New Roman" w:cs="Times New Roman" w:eastAsia="Times New Roman" w:hAnsi="Times New Roman"/>
          <w:sz w:val="23"/>
          <w:szCs w:val="23"/>
          <w:rtl w:val="0"/>
        </w:rPr>
        <w:t xml:space="preserve"> Applied Linguistics</w:t>
      </w:r>
      <w:r w:rsidDel="00000000" w:rsidR="00000000" w:rsidRPr="00000000">
        <w:rPr>
          <w:rtl w:val="0"/>
        </w:rPr>
      </w:r>
    </w:p>
    <w:p w:rsidR="00000000" w:rsidDel="00000000" w:rsidP="00000000" w:rsidRDefault="00000000" w:rsidRPr="00000000" w14:paraId="00000055">
      <w:pPr>
        <w:tabs>
          <w:tab w:val="left" w:leader="none" w:pos="2640"/>
        </w:tabs>
        <w:spacing w:after="200" w:line="240" w:lineRule="auto"/>
        <w:ind w:left="0" w:right="-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Identifier Number:</w:t>
      </w:r>
      <w:r w:rsidDel="00000000" w:rsidR="00000000" w:rsidRPr="00000000">
        <w:rPr>
          <w:rFonts w:ascii="Times New Roman" w:cs="Times New Roman" w:eastAsia="Times New Roman" w:hAnsi="Times New Roman"/>
          <w:sz w:val="23"/>
          <w:szCs w:val="23"/>
          <w:rtl w:val="0"/>
        </w:rPr>
        <w:t xml:space="preserve">  1-702-001</w:t>
      </w:r>
    </w:p>
    <w:p w:rsidR="00000000" w:rsidDel="00000000" w:rsidP="00000000" w:rsidRDefault="00000000" w:rsidRPr="00000000" w14:paraId="00000056">
      <w:pPr>
        <w:tabs>
          <w:tab w:val="left" w:leader="none" w:pos="2620"/>
        </w:tabs>
        <w:spacing w:after="200" w:line="240" w:lineRule="auto"/>
        <w:ind w:left="0" w:right="-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Maximum Points:</w:t>
      </w:r>
      <w:r w:rsidDel="00000000" w:rsidR="00000000" w:rsidRPr="00000000">
        <w:rPr>
          <w:rFonts w:ascii="Times New Roman" w:cs="Times New Roman" w:eastAsia="Times New Roman" w:hAnsi="Times New Roman"/>
          <w:sz w:val="23"/>
          <w:szCs w:val="23"/>
          <w:rtl w:val="0"/>
        </w:rPr>
        <w:t xml:space="preserve"> 60</w:t>
      </w:r>
    </w:p>
    <w:p w:rsidR="00000000" w:rsidDel="00000000" w:rsidP="00000000" w:rsidRDefault="00000000" w:rsidRPr="00000000" w14:paraId="00000057">
      <w:pPr>
        <w:tabs>
          <w:tab w:val="left" w:leader="none" w:pos="2640"/>
        </w:tabs>
        <w:spacing w:after="200" w:line="240" w:lineRule="auto"/>
        <w:ind w:left="0" w:right="-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Function: </w:t>
      </w:r>
      <w:r w:rsidDel="00000000" w:rsidR="00000000" w:rsidRPr="00000000">
        <w:rPr>
          <w:rFonts w:ascii="Times New Roman" w:cs="Times New Roman" w:eastAsia="Times New Roman" w:hAnsi="Times New Roman"/>
          <w:sz w:val="23"/>
          <w:szCs w:val="23"/>
          <w:rtl w:val="0"/>
        </w:rPr>
        <w:t xml:space="preserve">1 Subject/Content Academic Standards</w:t>
      </w:r>
    </w:p>
    <w:p w:rsidR="00000000" w:rsidDel="00000000" w:rsidP="00000000" w:rsidRDefault="00000000" w:rsidRPr="00000000" w14:paraId="00000058">
      <w:pPr>
        <w:tabs>
          <w:tab w:val="left" w:leader="none" w:pos="2640"/>
        </w:tabs>
        <w:spacing w:after="200" w:line="240" w:lineRule="auto"/>
        <w:ind w:left="0" w:right="-20" w:firstLine="0"/>
        <w:rPr>
          <w:sz w:val="28"/>
          <w:szCs w:val="28"/>
        </w:rPr>
      </w:pPr>
      <w:r w:rsidDel="00000000" w:rsidR="00000000" w:rsidRPr="00000000">
        <w:rPr>
          <w:rFonts w:ascii="Times New Roman" w:cs="Times New Roman" w:eastAsia="Times New Roman" w:hAnsi="Times New Roman"/>
          <w:b w:val="1"/>
          <w:bCs w:val="1"/>
          <w:sz w:val="23"/>
          <w:szCs w:val="23"/>
          <w:rtl w:val="0"/>
        </w:rPr>
        <w:t xml:space="preserve">Primary Purpose:</w:t>
      </w:r>
      <w:r w:rsidDel="00000000" w:rsidR="00000000" w:rsidRPr="00000000">
        <w:rPr>
          <w:rFonts w:ascii="Times New Roman" w:cs="Times New Roman" w:eastAsia="Times New Roman" w:hAnsi="Times New Roman"/>
          <w:sz w:val="23"/>
          <w:szCs w:val="23"/>
          <w:rtl w:val="0"/>
        </w:rPr>
        <w:t xml:space="preserve"> Add-On Endorsement</w:t>
      </w:r>
      <w:r w:rsidDel="00000000" w:rsidR="00000000" w:rsidRPr="00000000">
        <w:rPr>
          <w:rtl w:val="0"/>
        </w:rPr>
      </w:r>
    </w:p>
    <w:p w:rsidR="00000000" w:rsidDel="00000000" w:rsidP="00000000" w:rsidRDefault="00000000" w:rsidRPr="00000000" w14:paraId="00000059">
      <w:pPr>
        <w:spacing w:after="0" w:line="240" w:lineRule="auto"/>
        <w:ind w:left="495" w:right="-20" w:hanging="45"/>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General Objectives:</w:t>
      </w:r>
    </w:p>
    <w:p w:rsidR="00000000" w:rsidDel="00000000" w:rsidP="00000000" w:rsidRDefault="00000000" w:rsidRPr="00000000" w14:paraId="0000005A">
      <w:pPr>
        <w:widowControl w:val="1"/>
        <w:spacing w:after="0" w:line="240" w:lineRule="auto"/>
        <w:ind w:left="450" w:right="-21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purpose of this component is to provide K-12 educators the opportunity to develop, increase, and demonstrate understanding that language is a system to support ELLs’ acquisition of English at varying proficiency levels</w:t>
      </w:r>
    </w:p>
    <w:p w:rsidR="00000000" w:rsidDel="00000000" w:rsidP="00000000" w:rsidRDefault="00000000" w:rsidRPr="00000000" w14:paraId="0000005B">
      <w:pPr>
        <w:spacing w:after="0" w:before="1" w:line="246" w:lineRule="auto"/>
        <w:ind w:left="494" w:right="-21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C">
      <w:pPr>
        <w:spacing w:after="200" w:before="1" w:line="246" w:lineRule="auto"/>
        <w:ind w:left="494" w:right="-210" w:firstLine="0"/>
        <w:rPr>
          <w:sz w:val="28"/>
          <w:szCs w:val="28"/>
        </w:rPr>
      </w:pPr>
      <w:r w:rsidDel="00000000" w:rsidR="00000000" w:rsidRPr="00000000">
        <w:rPr>
          <w:rFonts w:ascii="Times New Roman" w:cs="Times New Roman" w:eastAsia="Times New Roman" w:hAnsi="Times New Roman"/>
          <w:sz w:val="23"/>
          <w:szCs w:val="23"/>
          <w:rtl w:val="0"/>
        </w:rPr>
        <w:t xml:space="preserve">Upon successful completion of  the components, teachers will be able to apply their knowledge of phonology, morphology, syntax, semantics, and pragmatics to analyze student language errors and provide targeted linguistic feedback that accelerates English acquisition across all proficiency levels.</w:t>
      </w:r>
      <w:r w:rsidDel="00000000" w:rsidR="00000000" w:rsidRPr="00000000">
        <w:rPr>
          <w:rtl w:val="0"/>
        </w:rPr>
      </w:r>
    </w:p>
    <w:p w:rsidR="00000000" w:rsidDel="00000000" w:rsidP="00000000" w:rsidRDefault="00000000" w:rsidRPr="00000000" w14:paraId="0000005D">
      <w:pPr>
        <w:spacing w:after="0" w:line="240" w:lineRule="auto"/>
        <w:ind w:left="495" w:right="-20" w:firstLine="0"/>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Specific Objectives:</w:t>
      </w:r>
    </w:p>
    <w:p w:rsidR="00000000" w:rsidDel="00000000" w:rsidP="00000000" w:rsidRDefault="00000000" w:rsidRPr="00000000" w14:paraId="0000005E">
      <w:pPr>
        <w:spacing w:after="0" w:before="8" w:line="240" w:lineRule="auto"/>
        <w:ind w:left="502" w:right="-20" w:firstLine="0"/>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Participants will:</w:t>
      </w:r>
    </w:p>
    <w:p w:rsidR="00000000" w:rsidDel="00000000" w:rsidP="00000000" w:rsidRDefault="00000000" w:rsidRPr="00000000" w14:paraId="0000005F">
      <w:pPr>
        <w:numPr>
          <w:ilvl w:val="0"/>
          <w:numId w:val="1"/>
        </w:numPr>
        <w:spacing w:after="0" w:before="0" w:line="240" w:lineRule="auto"/>
        <w:ind w:left="1080" w:right="-21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Demonstrate understanding of the components of the English language: phonology (sounds), morphology (word structure), syntax (sentence structure),  semantics (meaning), and pragmatics (contextual use) as an integrative and  communicative system.  </w:t>
      </w:r>
    </w:p>
    <w:p w:rsidR="00000000" w:rsidDel="00000000" w:rsidP="00000000" w:rsidRDefault="00000000" w:rsidRPr="00000000" w14:paraId="00000060">
      <w:pPr>
        <w:numPr>
          <w:ilvl w:val="0"/>
          <w:numId w:val="1"/>
        </w:numPr>
        <w:spacing w:after="0" w:before="0" w:line="240" w:lineRule="auto"/>
        <w:ind w:left="1080" w:right="-21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Apply knowledge of English proficiency levels to support language acquisition  across the four language domains (listening, speaking, reading, and writing). </w:t>
      </w:r>
    </w:p>
    <w:p w:rsidR="00000000" w:rsidDel="00000000" w:rsidP="00000000" w:rsidRDefault="00000000" w:rsidRPr="00000000" w14:paraId="00000061">
      <w:pPr>
        <w:numPr>
          <w:ilvl w:val="0"/>
          <w:numId w:val="1"/>
        </w:numPr>
        <w:spacing w:after="0" w:before="0" w:line="240" w:lineRule="auto"/>
        <w:ind w:left="1080" w:right="-21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Model proficient oral and written communication skills for ELLs by adjusting  language use according to context, audience, and purpose. </w:t>
      </w:r>
    </w:p>
    <w:p w:rsidR="00000000" w:rsidDel="00000000" w:rsidP="00000000" w:rsidRDefault="00000000" w:rsidRPr="00000000" w14:paraId="00000062">
      <w:pPr>
        <w:numPr>
          <w:ilvl w:val="0"/>
          <w:numId w:val="1"/>
        </w:numPr>
        <w:spacing w:after="200" w:before="0" w:line="240" w:lineRule="auto"/>
        <w:ind w:left="1080" w:right="-21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Identify similarities and differences between English and other languages to  inform instructional approaches. </w:t>
      </w:r>
    </w:p>
    <w:p w:rsidR="00000000" w:rsidDel="00000000" w:rsidP="00000000" w:rsidRDefault="00000000" w:rsidRPr="00000000" w14:paraId="00000063">
      <w:pPr>
        <w:spacing w:after="0" w:line="240" w:lineRule="auto"/>
        <w:ind w:left="480" w:right="-20" w:firstLine="0"/>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Activities:</w:t>
      </w:r>
    </w:p>
    <w:p w:rsidR="00000000" w:rsidDel="00000000" w:rsidP="00000000" w:rsidRDefault="00000000" w:rsidRPr="00000000" w14:paraId="00000064">
      <w:pPr>
        <w:numPr>
          <w:ilvl w:val="0"/>
          <w:numId w:val="3"/>
        </w:numPr>
        <w:spacing w:after="0" w:line="240" w:lineRule="auto"/>
        <w:ind w:left="1080" w:right="-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Attend and participate in instructor’s in-person/virtual interactive sessions</w:t>
      </w:r>
    </w:p>
    <w:p w:rsidR="00000000" w:rsidDel="00000000" w:rsidP="00000000" w:rsidRDefault="00000000" w:rsidRPr="00000000" w14:paraId="00000065">
      <w:pPr>
        <w:numPr>
          <w:ilvl w:val="0"/>
          <w:numId w:val="3"/>
        </w:numPr>
        <w:spacing w:after="0" w:line="240" w:lineRule="auto"/>
        <w:ind w:left="1080" w:right="-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Examine professional articles related to language as a system, components of the English language, and supporting language acquisition across the four language domains</w:t>
      </w:r>
    </w:p>
    <w:p w:rsidR="00000000" w:rsidDel="00000000" w:rsidP="00000000" w:rsidRDefault="00000000" w:rsidRPr="00000000" w14:paraId="00000066">
      <w:pPr>
        <w:numPr>
          <w:ilvl w:val="0"/>
          <w:numId w:val="3"/>
        </w:numPr>
        <w:spacing w:after="0" w:line="240" w:lineRule="auto"/>
        <w:ind w:left="1080" w:right="-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Analyze the core components of the English language (phonology, morphology, syntax, semantics, and pragmatics) and compare them with the native languages of your ELLs to anticipate learning barriers and cross-linguistic transfer.</w:t>
      </w:r>
    </w:p>
    <w:p w:rsidR="00000000" w:rsidDel="00000000" w:rsidP="00000000" w:rsidRDefault="00000000" w:rsidRPr="00000000" w14:paraId="00000067">
      <w:pPr>
        <w:numPr>
          <w:ilvl w:val="0"/>
          <w:numId w:val="3"/>
        </w:numPr>
        <w:spacing w:after="0" w:line="240" w:lineRule="auto"/>
        <w:ind w:left="1080" w:right="-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Evaluate student English proficiency levels across all four language domains (listening, speaking, reading, and writing) to gauge where they are and determine appropriate scaffolds.</w:t>
      </w:r>
    </w:p>
    <w:p w:rsidR="00000000" w:rsidDel="00000000" w:rsidP="00000000" w:rsidRDefault="00000000" w:rsidRPr="00000000" w14:paraId="00000068">
      <w:pPr>
        <w:numPr>
          <w:ilvl w:val="0"/>
          <w:numId w:val="3"/>
        </w:numPr>
        <w:spacing w:after="0" w:line="240" w:lineRule="auto"/>
        <w:ind w:left="1080" w:right="-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Model proficient oral and written communication for ELLs by intentionally adjusting your own language, tone, and structure based on the specific context, audience, and purpose.</w:t>
      </w:r>
    </w:p>
    <w:p w:rsidR="00000000" w:rsidDel="00000000" w:rsidP="00000000" w:rsidRDefault="00000000" w:rsidRPr="00000000" w14:paraId="00000069">
      <w:pPr>
        <w:numPr>
          <w:ilvl w:val="0"/>
          <w:numId w:val="3"/>
        </w:numPr>
        <w:spacing w:after="200" w:line="240" w:lineRule="auto"/>
        <w:ind w:left="1080" w:right="-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Design communicative tasks that integrate the 5 core components of English while actively supporting language acquisition across all four domains.</w:t>
      </w:r>
    </w:p>
    <w:p w:rsidR="00000000" w:rsidDel="00000000" w:rsidP="00000000" w:rsidRDefault="00000000" w:rsidRPr="00000000" w14:paraId="0000006A">
      <w:pPr>
        <w:spacing w:after="0" w:line="240" w:lineRule="auto"/>
        <w:ind w:left="450" w:right="-20" w:firstLine="0"/>
        <w:rPr>
          <w:rFonts w:ascii="Times New Roman" w:cs="Times New Roman" w:eastAsia="Times New Roman" w:hAnsi="Times New Roman"/>
          <w:b w:val="1"/>
          <w:bCs w:val="1"/>
          <w:sz w:val="23"/>
          <w:szCs w:val="23"/>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1"/>
          <w:bCs w:val="1"/>
          <w:sz w:val="23"/>
          <w:szCs w:val="23"/>
          <w:rtl w:val="0"/>
        </w:rPr>
        <w:t xml:space="preserve">Evaluation Procedures:</w:t>
      </w:r>
    </w:p>
    <w:p w:rsidR="00000000" w:rsidDel="00000000" w:rsidP="00000000" w:rsidRDefault="00000000" w:rsidRPr="00000000" w14:paraId="0000006B">
      <w:pPr>
        <w:spacing w:after="0" w:line="240" w:lineRule="auto"/>
        <w:ind w:left="540" w:right="-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Participant Evaluation: </w:t>
      </w:r>
      <w:r w:rsidDel="00000000" w:rsidR="00000000" w:rsidRPr="00000000">
        <w:rPr>
          <w:rFonts w:ascii="Times New Roman" w:cs="Times New Roman" w:eastAsia="Times New Roman" w:hAnsi="Times New Roman"/>
          <w:sz w:val="23"/>
          <w:szCs w:val="23"/>
          <w:rtl w:val="0"/>
        </w:rPr>
        <w:t xml:space="preserve">Participants who will use inservice credit earned in this component to add an endorsement to a certificate will be evaluated using the following assessment procedures:</w:t>
      </w:r>
    </w:p>
    <w:p w:rsidR="00000000" w:rsidDel="00000000" w:rsidP="00000000" w:rsidRDefault="00000000" w:rsidRPr="00000000" w14:paraId="0000006C">
      <w:pPr>
        <w:numPr>
          <w:ilvl w:val="0"/>
          <w:numId w:val="17"/>
        </w:numPr>
        <w:spacing w:after="0" w:before="8" w:line="249" w:lineRule="auto"/>
        <w:ind w:left="1080" w:right="53"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Complete pretest and posttest; participants will pass the posttest with 80% accuracy.</w:t>
      </w:r>
    </w:p>
    <w:p w:rsidR="00000000" w:rsidDel="00000000" w:rsidP="00000000" w:rsidRDefault="00000000" w:rsidRPr="00000000" w14:paraId="0000006D">
      <w:pPr>
        <w:numPr>
          <w:ilvl w:val="0"/>
          <w:numId w:val="17"/>
        </w:numPr>
        <w:spacing w:after="0" w:before="8" w:line="249" w:lineRule="auto"/>
        <w:ind w:left="1080" w:right="53"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Demonstrate the acquisition of all required competencies through successful completion of assigned activities and projects, with 70% accuracy</w:t>
      </w:r>
    </w:p>
    <w:p w:rsidR="00000000" w:rsidDel="00000000" w:rsidP="00000000" w:rsidRDefault="00000000" w:rsidRPr="00000000" w14:paraId="0000006E">
      <w:pPr>
        <w:spacing w:before="8" w:line="249" w:lineRule="auto"/>
        <w:ind w:left="540" w:right="53" w:firstLine="15"/>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Component Evaluation:</w:t>
      </w:r>
      <w:r w:rsidDel="00000000" w:rsidR="00000000" w:rsidRPr="00000000">
        <w:rPr>
          <w:rFonts w:ascii="Times New Roman" w:cs="Times New Roman" w:eastAsia="Times New Roman" w:hAnsi="Times New Roman"/>
          <w:sz w:val="23"/>
          <w:szCs w:val="23"/>
          <w:rtl w:val="0"/>
        </w:rPr>
        <w:t xml:space="preserve">Activities conducted under this component will be evaluated by participants and in-service leaders to determine, 1) the degree to which objectives have been addressed, and </w:t>
      </w: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sz w:val="23"/>
          <w:szCs w:val="23"/>
          <w:rtl w:val="0"/>
        </w:rPr>
        <w:t xml:space="preserve">the impact of acquired skills on students when implemented in the educational setting.</w:t>
      </w:r>
    </w:p>
    <w:p w:rsidR="00000000" w:rsidDel="00000000" w:rsidP="00000000" w:rsidRDefault="00000000" w:rsidRPr="00000000" w14:paraId="0000006F">
      <w:pPr>
        <w:tabs>
          <w:tab w:val="left" w:leader="none" w:pos="2620"/>
        </w:tabs>
        <w:spacing w:after="200" w:line="240" w:lineRule="auto"/>
        <w:ind w:left="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Component Title:</w:t>
      </w:r>
      <w:r w:rsidDel="00000000" w:rsidR="00000000" w:rsidRPr="00000000">
        <w:rPr>
          <w:rFonts w:ascii="Times New Roman" w:cs="Times New Roman" w:eastAsia="Times New Roman" w:hAnsi="Times New Roman"/>
          <w:rtl w:val="0"/>
        </w:rPr>
        <w:t xml:space="preserve"> Methods of Teaching English to Speakers of Other Languages</w:t>
      </w:r>
    </w:p>
    <w:p w:rsidR="00000000" w:rsidDel="00000000" w:rsidP="00000000" w:rsidRDefault="00000000" w:rsidRPr="00000000" w14:paraId="00000070">
      <w:pPr>
        <w:tabs>
          <w:tab w:val="left" w:leader="none" w:pos="2640"/>
        </w:tabs>
        <w:spacing w:after="200" w:before="1" w:line="240" w:lineRule="auto"/>
        <w:ind w:left="0" w:right="5488" w:firstLine="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Identifier Number:</w:t>
      </w:r>
      <w:r w:rsidDel="00000000" w:rsidR="00000000" w:rsidRPr="00000000">
        <w:rPr>
          <w:rFonts w:ascii="Times New Roman" w:cs="Times New Roman" w:eastAsia="Times New Roman" w:hAnsi="Times New Roman"/>
          <w:rtl w:val="0"/>
        </w:rPr>
        <w:t xml:space="preserve"> 1-700-001</w:t>
      </w:r>
      <w:r w:rsidDel="00000000" w:rsidR="00000000" w:rsidRPr="00000000">
        <w:rPr>
          <w:rtl w:val="0"/>
        </w:rPr>
      </w:r>
    </w:p>
    <w:p w:rsidR="00000000" w:rsidDel="00000000" w:rsidP="00000000" w:rsidRDefault="00000000" w:rsidRPr="00000000" w14:paraId="00000071">
      <w:pPr>
        <w:tabs>
          <w:tab w:val="left" w:leader="none" w:pos="2620"/>
        </w:tabs>
        <w:spacing w:after="200" w:line="240" w:lineRule="auto"/>
        <w:ind w:left="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Maximum Points:</w:t>
      </w:r>
      <w:r w:rsidDel="00000000" w:rsidR="00000000" w:rsidRPr="00000000">
        <w:rPr>
          <w:rFonts w:ascii="Times New Roman" w:cs="Times New Roman" w:eastAsia="Times New Roman" w:hAnsi="Times New Roman"/>
          <w:rtl w:val="0"/>
        </w:rPr>
        <w:t xml:space="preserve"> 60</w:t>
      </w:r>
    </w:p>
    <w:p w:rsidR="00000000" w:rsidDel="00000000" w:rsidP="00000000" w:rsidRDefault="00000000" w:rsidRPr="00000000" w14:paraId="00000072">
      <w:pPr>
        <w:tabs>
          <w:tab w:val="left" w:leader="none" w:pos="2640"/>
        </w:tabs>
        <w:spacing w:after="200" w:line="240" w:lineRule="auto"/>
        <w:ind w:left="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Function: </w:t>
      </w:r>
      <w:r w:rsidDel="00000000" w:rsidR="00000000" w:rsidRPr="00000000">
        <w:rPr>
          <w:rFonts w:ascii="Times New Roman" w:cs="Times New Roman" w:eastAsia="Times New Roman" w:hAnsi="Times New Roman"/>
          <w:rtl w:val="0"/>
        </w:rPr>
        <w:t xml:space="preserve">1 Subject/Content Academic Standards</w:t>
      </w:r>
    </w:p>
    <w:p w:rsidR="00000000" w:rsidDel="00000000" w:rsidP="00000000" w:rsidRDefault="00000000" w:rsidRPr="00000000" w14:paraId="00000073">
      <w:pPr>
        <w:tabs>
          <w:tab w:val="left" w:leader="none" w:pos="2640"/>
        </w:tabs>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Primary Purpose:</w:t>
      </w:r>
      <w:r w:rsidDel="00000000" w:rsidR="00000000" w:rsidRPr="00000000">
        <w:rPr>
          <w:rFonts w:ascii="Times New Roman" w:cs="Times New Roman" w:eastAsia="Times New Roman" w:hAnsi="Times New Roman"/>
          <w:rtl w:val="0"/>
        </w:rPr>
        <w:t xml:space="preserve"> Add-On Endorsement</w:t>
      </w:r>
      <w:r w:rsidDel="00000000" w:rsidR="00000000" w:rsidRPr="00000000">
        <w:rPr>
          <w:rtl w:val="0"/>
        </w:rPr>
      </w:r>
    </w:p>
    <w:p w:rsidR="00000000" w:rsidDel="00000000" w:rsidP="00000000" w:rsidRDefault="00000000" w:rsidRPr="00000000" w14:paraId="00000074">
      <w:pPr>
        <w:spacing w:after="0" w:line="240" w:lineRule="auto"/>
        <w:ind w:left="45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General Objectives:</w:t>
      </w:r>
    </w:p>
    <w:p w:rsidR="00000000" w:rsidDel="00000000" w:rsidP="00000000" w:rsidRDefault="00000000" w:rsidRPr="00000000" w14:paraId="00000075">
      <w:pPr>
        <w:widowControl w:val="1"/>
        <w:spacing w:after="0" w:line="240" w:lineRule="auto"/>
        <w:ind w:left="450" w:right="-2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component is to provide K-12 educators the opportunity to develop, increase, and demonstrate knowledge of evidence-based practices and requirements in the field of ESOL.</w:t>
      </w:r>
    </w:p>
    <w:p w:rsidR="00000000" w:rsidDel="00000000" w:rsidP="00000000" w:rsidRDefault="00000000" w:rsidRPr="00000000" w14:paraId="00000076">
      <w:pPr>
        <w:widowControl w:val="1"/>
        <w:spacing w:after="0" w:line="240" w:lineRule="auto"/>
        <w:ind w:left="450" w:right="-21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after="200" w:before="1" w:line="246" w:lineRule="auto"/>
        <w:ind w:left="450" w:right="-2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successful completion of  the components, teachers will be able to demonstrate compliance with Florida’s educational statutes by accurately identifying ELLs, implementing mandated progress monitoring protocols, and utilizing evidence-based practices that align with state and federal legal requirements for ESOL programs</w:t>
      </w:r>
    </w:p>
    <w:p w:rsidR="00000000" w:rsidDel="00000000" w:rsidP="00000000" w:rsidRDefault="00000000" w:rsidRPr="00000000" w14:paraId="00000078">
      <w:pPr>
        <w:spacing w:after="0" w:line="240" w:lineRule="auto"/>
        <w:ind w:left="45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Specific Objectives:</w:t>
      </w:r>
    </w:p>
    <w:p w:rsidR="00000000" w:rsidDel="00000000" w:rsidP="00000000" w:rsidRDefault="00000000" w:rsidRPr="00000000" w14:paraId="00000079">
      <w:pPr>
        <w:spacing w:after="0" w:before="0" w:line="240" w:lineRule="auto"/>
        <w:ind w:left="45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Participants will:</w:t>
      </w:r>
    </w:p>
    <w:p w:rsidR="00000000" w:rsidDel="00000000" w:rsidP="00000000" w:rsidRDefault="00000000" w:rsidRPr="00000000" w14:paraId="0000007A">
      <w:pPr>
        <w:numPr>
          <w:ilvl w:val="0"/>
          <w:numId w:val="14"/>
        </w:numPr>
        <w:spacing w:after="0" w:before="0" w:line="240" w:lineRule="auto"/>
        <w:ind w:left="1080" w:right="-2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 knowledge of Florida’s educational statutes and rules when  participating in activities regarding the identification, instruction, and progress monitoring of ELLs. </w:t>
      </w:r>
    </w:p>
    <w:p w:rsidR="00000000" w:rsidDel="00000000" w:rsidP="00000000" w:rsidRDefault="00000000" w:rsidRPr="00000000" w14:paraId="0000007B">
      <w:pPr>
        <w:numPr>
          <w:ilvl w:val="0"/>
          <w:numId w:val="14"/>
        </w:numPr>
        <w:spacing w:after="0" w:before="0" w:line="240" w:lineRule="auto"/>
        <w:ind w:left="1080" w:right="-2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 the use of evidence-based practices in English language acquisition  to plan instruction that meets the needs of ELLs at varying English proficiency levels.  </w:t>
      </w:r>
    </w:p>
    <w:p w:rsidR="00000000" w:rsidDel="00000000" w:rsidP="00000000" w:rsidRDefault="00000000" w:rsidRPr="00000000" w14:paraId="0000007C">
      <w:pPr>
        <w:numPr>
          <w:ilvl w:val="0"/>
          <w:numId w:val="14"/>
        </w:numPr>
        <w:spacing w:after="0" w:before="0" w:line="240" w:lineRule="auto"/>
        <w:ind w:left="1080" w:right="-2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 listening, speaking, reading, and writing strategies aligned to  evidence-based practices on second language acquisition for ELLs at varying English  proficiency levels.  </w:t>
      </w:r>
    </w:p>
    <w:p w:rsidR="00000000" w:rsidDel="00000000" w:rsidP="00000000" w:rsidRDefault="00000000" w:rsidRPr="00000000" w14:paraId="0000007D">
      <w:pPr>
        <w:numPr>
          <w:ilvl w:val="0"/>
          <w:numId w:val="14"/>
        </w:numPr>
        <w:spacing w:after="200" w:before="0" w:line="240" w:lineRule="auto"/>
        <w:ind w:left="1080" w:right="-2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evidence-based strategies to support language acquisition and academic achievement.</w:t>
      </w:r>
    </w:p>
    <w:p w:rsidR="00000000" w:rsidDel="00000000" w:rsidP="00000000" w:rsidRDefault="00000000" w:rsidRPr="00000000" w14:paraId="0000007E">
      <w:pPr>
        <w:spacing w:after="0" w:line="240" w:lineRule="auto"/>
        <w:ind w:left="45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7F">
      <w:pPr>
        <w:numPr>
          <w:ilvl w:val="0"/>
          <w:numId w:val="11"/>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 and participate in instructor’s in-person/virtual interactive sessions</w:t>
      </w:r>
    </w:p>
    <w:p w:rsidR="00000000" w:rsidDel="00000000" w:rsidP="00000000" w:rsidRDefault="00000000" w:rsidRPr="00000000" w14:paraId="00000080">
      <w:pPr>
        <w:numPr>
          <w:ilvl w:val="0"/>
          <w:numId w:val="11"/>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professional articles related to evidence-based practices to support and accelerate English language acquisition.</w:t>
      </w:r>
    </w:p>
    <w:p w:rsidR="00000000" w:rsidDel="00000000" w:rsidP="00000000" w:rsidRDefault="00000000" w:rsidRPr="00000000" w14:paraId="00000081">
      <w:pPr>
        <w:numPr>
          <w:ilvl w:val="0"/>
          <w:numId w:val="11"/>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Florida’s educational statutes, rules, and English Language Development (ELD) Standards to determine compliant practices for the identification, instruction, and progress monitoring of ELLs.</w:t>
      </w:r>
    </w:p>
    <w:p w:rsidR="00000000" w:rsidDel="00000000" w:rsidP="00000000" w:rsidRDefault="00000000" w:rsidRPr="00000000" w14:paraId="00000082">
      <w:pPr>
        <w:numPr>
          <w:ilvl w:val="0"/>
          <w:numId w:val="11"/>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 evidence-based practices and second language acquisition strategies to select the most appropriate interventions for supporting the academic achievement of ELLs at varying proficiency levels.</w:t>
      </w:r>
    </w:p>
    <w:p w:rsidR="00000000" w:rsidDel="00000000" w:rsidP="00000000" w:rsidRDefault="00000000" w:rsidRPr="00000000" w14:paraId="00000083">
      <w:pPr>
        <w:numPr>
          <w:ilvl w:val="0"/>
          <w:numId w:val="11"/>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comprehensive lesson plans that combine academic content with specific language objectives, intentionally structuring listening and speaking tasks to support learning to read and write</w:t>
      </w:r>
    </w:p>
    <w:p w:rsidR="00000000" w:rsidDel="00000000" w:rsidP="00000000" w:rsidRDefault="00000000" w:rsidRPr="00000000" w14:paraId="00000084">
      <w:pPr>
        <w:numPr>
          <w:ilvl w:val="0"/>
          <w:numId w:val="11"/>
        </w:numPr>
        <w:spacing w:after="20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the active delivery and implementation of targeted listening, speaking, reading, and writing strategies tailored to the needs of ELLs during instruction.</w:t>
      </w:r>
    </w:p>
    <w:p w:rsidR="00000000" w:rsidDel="00000000" w:rsidP="00000000" w:rsidRDefault="00000000" w:rsidRPr="00000000" w14:paraId="00000085">
      <w:pPr>
        <w:spacing w:after="0" w:line="240" w:lineRule="auto"/>
        <w:ind w:left="45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Evaluation Procedures:</w:t>
      </w:r>
    </w:p>
    <w:p w:rsidR="00000000" w:rsidDel="00000000" w:rsidP="00000000" w:rsidRDefault="00000000" w:rsidRPr="00000000" w14:paraId="00000086">
      <w:pPr>
        <w:spacing w:after="0" w:line="240" w:lineRule="auto"/>
        <w:ind w:left="45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Participant Evaluation: </w:t>
      </w:r>
      <w:r w:rsidDel="00000000" w:rsidR="00000000" w:rsidRPr="00000000">
        <w:rPr>
          <w:rFonts w:ascii="Times New Roman" w:cs="Times New Roman" w:eastAsia="Times New Roman" w:hAnsi="Times New Roman"/>
          <w:rtl w:val="0"/>
        </w:rPr>
        <w:t xml:space="preserve">Participants who will use inservice credit earned in this component to add an endorsement to a certificate will be evaluated using the following assessment procedures:</w:t>
      </w:r>
    </w:p>
    <w:p w:rsidR="00000000" w:rsidDel="00000000" w:rsidP="00000000" w:rsidRDefault="00000000" w:rsidRPr="00000000" w14:paraId="00000087">
      <w:pPr>
        <w:numPr>
          <w:ilvl w:val="0"/>
          <w:numId w:val="13"/>
        </w:numPr>
        <w:spacing w:after="0" w:before="8" w:line="249" w:lineRule="auto"/>
        <w:ind w:left="1080" w:right="5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 pretest and posttest; participants will pass the posttest with 80% accuracy.</w:t>
      </w:r>
    </w:p>
    <w:p w:rsidR="00000000" w:rsidDel="00000000" w:rsidP="00000000" w:rsidRDefault="00000000" w:rsidRPr="00000000" w14:paraId="00000088">
      <w:pPr>
        <w:numPr>
          <w:ilvl w:val="0"/>
          <w:numId w:val="13"/>
        </w:numPr>
        <w:spacing w:after="0" w:before="0" w:line="249" w:lineRule="auto"/>
        <w:ind w:left="1080" w:right="5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 the acquisition of all required competencies through successful completion of assigned activities and projects, with 70% accuracy</w:t>
      </w:r>
    </w:p>
    <w:p w:rsidR="00000000" w:rsidDel="00000000" w:rsidP="00000000" w:rsidRDefault="00000000" w:rsidRPr="00000000" w14:paraId="00000089">
      <w:pPr>
        <w:spacing w:before="8" w:line="249" w:lineRule="auto"/>
        <w:ind w:left="450" w:right="53"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Component Evaluation:</w:t>
      </w:r>
      <w:r w:rsidDel="00000000" w:rsidR="00000000" w:rsidRPr="00000000">
        <w:rPr>
          <w:rFonts w:ascii="Times New Roman" w:cs="Times New Roman" w:eastAsia="Times New Roman" w:hAnsi="Times New Roman"/>
          <w:rtl w:val="0"/>
        </w:rPr>
        <w:t xml:space="preserve">Activities conducted under this component will be evaluated by participants and in-service leaders to determine, 1) the degree to which objectives have been addressed, and 2) the impact of acquired skills on students when implemented in the educational setting.</w:t>
      </w:r>
      <w:r w:rsidDel="00000000" w:rsidR="00000000" w:rsidRPr="00000000">
        <w:rPr>
          <w:rtl w:val="0"/>
        </w:rPr>
      </w:r>
    </w:p>
    <w:p w:rsidR="00000000" w:rsidDel="00000000" w:rsidP="00000000" w:rsidRDefault="00000000" w:rsidRPr="00000000" w14:paraId="0000008A">
      <w:pPr>
        <w:spacing w:after="0" w:line="360" w:lineRule="auto"/>
        <w:ind w:left="0" w:righ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after="0" w:before="13" w:line="280" w:lineRule="auto"/>
        <w:rPr/>
      </w:pPr>
      <w:r w:rsidDel="00000000" w:rsidR="00000000" w:rsidRPr="00000000">
        <w:rPr>
          <w:rtl w:val="0"/>
        </w:rPr>
      </w:r>
    </w:p>
    <w:p w:rsidR="00000000" w:rsidDel="00000000" w:rsidP="00000000" w:rsidRDefault="00000000" w:rsidRPr="00000000" w14:paraId="0000008C">
      <w:pPr>
        <w:tabs>
          <w:tab w:val="left" w:leader="none" w:pos="2620"/>
        </w:tabs>
        <w:spacing w:after="0" w:line="240" w:lineRule="auto"/>
        <w:ind w:left="471" w:right="-20" w:firstLine="0"/>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D">
      <w:pPr>
        <w:tabs>
          <w:tab w:val="left" w:leader="none" w:pos="2620"/>
        </w:tabs>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Component Title:</w:t>
      </w:r>
      <w:r w:rsidDel="00000000" w:rsidR="00000000" w:rsidRPr="00000000">
        <w:rPr>
          <w:rFonts w:ascii="Times New Roman" w:cs="Times New Roman" w:eastAsia="Times New Roman" w:hAnsi="Times New Roman"/>
          <w:rtl w:val="0"/>
        </w:rPr>
        <w:t xml:space="preserve"> ESOL Curriculum and Materials Development</w:t>
      </w:r>
      <w:r w:rsidDel="00000000" w:rsidR="00000000" w:rsidRPr="00000000">
        <w:rPr>
          <w:rtl w:val="0"/>
        </w:rPr>
      </w:r>
    </w:p>
    <w:p w:rsidR="00000000" w:rsidDel="00000000" w:rsidP="00000000" w:rsidRDefault="00000000" w:rsidRPr="00000000" w14:paraId="0000008E">
      <w:pPr>
        <w:tabs>
          <w:tab w:val="left" w:leader="none" w:pos="2640"/>
        </w:tabs>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Identifier Number:</w:t>
      </w:r>
      <w:r w:rsidDel="00000000" w:rsidR="00000000" w:rsidRPr="00000000">
        <w:rPr>
          <w:rFonts w:ascii="Times New Roman" w:cs="Times New Roman" w:eastAsia="Times New Roman" w:hAnsi="Times New Roman"/>
          <w:rtl w:val="0"/>
        </w:rPr>
        <w:t xml:space="preserve"> 1-703-001</w:t>
      </w:r>
      <w:r w:rsidDel="00000000" w:rsidR="00000000" w:rsidRPr="00000000">
        <w:rPr>
          <w:rtl w:val="0"/>
        </w:rPr>
      </w:r>
    </w:p>
    <w:p w:rsidR="00000000" w:rsidDel="00000000" w:rsidP="00000000" w:rsidRDefault="00000000" w:rsidRPr="00000000" w14:paraId="0000008F">
      <w:pPr>
        <w:tabs>
          <w:tab w:val="left" w:leader="none" w:pos="2620"/>
        </w:tabs>
        <w:spacing w:after="200" w:line="240" w:lineRule="auto"/>
        <w:ind w:left="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Maximum Points:</w:t>
      </w:r>
      <w:r w:rsidDel="00000000" w:rsidR="00000000" w:rsidRPr="00000000">
        <w:rPr>
          <w:rFonts w:ascii="Times New Roman" w:cs="Times New Roman" w:eastAsia="Times New Roman" w:hAnsi="Times New Roman"/>
          <w:rtl w:val="0"/>
        </w:rPr>
        <w:t xml:space="preserve"> 60</w:t>
      </w:r>
    </w:p>
    <w:p w:rsidR="00000000" w:rsidDel="00000000" w:rsidP="00000000" w:rsidRDefault="00000000" w:rsidRPr="00000000" w14:paraId="00000090">
      <w:pPr>
        <w:tabs>
          <w:tab w:val="left" w:leader="none" w:pos="2640"/>
        </w:tabs>
        <w:spacing w:after="200" w:line="240" w:lineRule="auto"/>
        <w:ind w:left="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Function: </w:t>
      </w:r>
      <w:r w:rsidDel="00000000" w:rsidR="00000000" w:rsidRPr="00000000">
        <w:rPr>
          <w:rFonts w:ascii="Times New Roman" w:cs="Times New Roman" w:eastAsia="Times New Roman" w:hAnsi="Times New Roman"/>
          <w:rtl w:val="0"/>
        </w:rPr>
        <w:t xml:space="preserve">1 Subject/Content Academic Standards</w:t>
      </w:r>
    </w:p>
    <w:p w:rsidR="00000000" w:rsidDel="00000000" w:rsidP="00000000" w:rsidRDefault="00000000" w:rsidRPr="00000000" w14:paraId="00000091">
      <w:pPr>
        <w:tabs>
          <w:tab w:val="left" w:leader="none" w:pos="2640"/>
        </w:tabs>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Primary Purpose:</w:t>
      </w:r>
      <w:r w:rsidDel="00000000" w:rsidR="00000000" w:rsidRPr="00000000">
        <w:rPr>
          <w:rFonts w:ascii="Times New Roman" w:cs="Times New Roman" w:eastAsia="Times New Roman" w:hAnsi="Times New Roman"/>
          <w:rtl w:val="0"/>
        </w:rPr>
        <w:t xml:space="preserve"> Add-On Endorsement</w:t>
      </w:r>
      <w:r w:rsidDel="00000000" w:rsidR="00000000" w:rsidRPr="00000000">
        <w:rPr>
          <w:rtl w:val="0"/>
        </w:rPr>
      </w:r>
    </w:p>
    <w:p w:rsidR="00000000" w:rsidDel="00000000" w:rsidP="00000000" w:rsidRDefault="00000000" w:rsidRPr="00000000" w14:paraId="00000092">
      <w:pPr>
        <w:spacing w:after="0" w:line="240" w:lineRule="auto"/>
        <w:ind w:left="45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General Objectives:</w:t>
      </w:r>
    </w:p>
    <w:p w:rsidR="00000000" w:rsidDel="00000000" w:rsidP="00000000" w:rsidRDefault="00000000" w:rsidRPr="00000000" w14:paraId="00000093">
      <w:pPr>
        <w:widowControl w:val="1"/>
        <w:spacing w:after="0" w:line="240" w:lineRule="auto"/>
        <w:ind w:left="450" w:right="-2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component is to provide K-12 educators the opportunity to develop, increase, and demonstrate understanding of planning and delivering lessons that include English language acquisition, using technological tools and benchmarks-aligned resources to meet the needs of ELLs at varying English proficiency levels.</w:t>
      </w:r>
    </w:p>
    <w:p w:rsidR="00000000" w:rsidDel="00000000" w:rsidP="00000000" w:rsidRDefault="00000000" w:rsidRPr="00000000" w14:paraId="00000094">
      <w:pPr>
        <w:widowControl w:val="1"/>
        <w:spacing w:after="0" w:line="240" w:lineRule="auto"/>
        <w:ind w:left="450" w:right="-2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spacing w:after="200" w:before="1" w:line="246" w:lineRule="auto"/>
        <w:ind w:left="450" w:right="-2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successful completion of  the components, teachers will be able to construct and execute student-centered lesson plans that integrate academic benchmarks with specific language objectives, resulting in the delivery of instruction that is linguistically accessible and tailored to the unique educational backgrounds of ELLs at all proficiency levels.</w:t>
      </w:r>
    </w:p>
    <w:p w:rsidR="00000000" w:rsidDel="00000000" w:rsidP="00000000" w:rsidRDefault="00000000" w:rsidRPr="00000000" w14:paraId="00000096">
      <w:pPr>
        <w:spacing w:after="0" w:line="240" w:lineRule="auto"/>
        <w:ind w:left="45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Specific Objectives:</w:t>
      </w:r>
    </w:p>
    <w:p w:rsidR="00000000" w:rsidDel="00000000" w:rsidP="00000000" w:rsidRDefault="00000000" w:rsidRPr="00000000" w14:paraId="00000097">
      <w:pPr>
        <w:numPr>
          <w:ilvl w:val="0"/>
          <w:numId w:val="10"/>
        </w:numPr>
        <w:spacing w:after="0" w:before="0" w:line="240" w:lineRule="auto"/>
        <w:ind w:left="1080" w:right="-2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for benchmarks-aligned and linguistically appropriate instruction to create a student-centered learning environment.  </w:t>
      </w:r>
    </w:p>
    <w:p w:rsidR="00000000" w:rsidDel="00000000" w:rsidP="00000000" w:rsidRDefault="00000000" w:rsidRPr="00000000" w14:paraId="00000098">
      <w:pPr>
        <w:numPr>
          <w:ilvl w:val="0"/>
          <w:numId w:val="10"/>
        </w:numPr>
        <w:spacing w:after="0" w:before="0" w:line="240" w:lineRule="auto"/>
        <w:ind w:left="1080" w:right="-2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learning tasks to meet the needs of ELLs with interrupted or limited education. </w:t>
      </w:r>
    </w:p>
    <w:p w:rsidR="00000000" w:rsidDel="00000000" w:rsidP="00000000" w:rsidRDefault="00000000" w:rsidRPr="00000000" w14:paraId="00000099">
      <w:pPr>
        <w:numPr>
          <w:ilvl w:val="0"/>
          <w:numId w:val="10"/>
        </w:numPr>
        <w:spacing w:after="0" w:before="0" w:line="240" w:lineRule="auto"/>
        <w:ind w:left="1080" w:right="-2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Use benchmarks-aligned materials and other resources based on ELLs’ language  proficiency data.  </w:t>
      </w:r>
    </w:p>
    <w:p w:rsidR="00000000" w:rsidDel="00000000" w:rsidP="00000000" w:rsidRDefault="00000000" w:rsidRPr="00000000" w14:paraId="0000009A">
      <w:pPr>
        <w:numPr>
          <w:ilvl w:val="0"/>
          <w:numId w:val="10"/>
        </w:numPr>
        <w:spacing w:after="200" w:before="0" w:line="240" w:lineRule="auto"/>
        <w:ind w:left="1080" w:right="-21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Integrate applicable technological tools into instruction to support ELLs’ development of academic language and content knowledge.</w:t>
      </w:r>
    </w:p>
    <w:p w:rsidR="00000000" w:rsidDel="00000000" w:rsidP="00000000" w:rsidRDefault="00000000" w:rsidRPr="00000000" w14:paraId="0000009B">
      <w:pPr>
        <w:spacing w:after="0" w:before="8" w:line="255" w:lineRule="auto"/>
        <w:ind w:left="450" w:right="1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9C">
      <w:pPr>
        <w:numPr>
          <w:ilvl w:val="0"/>
          <w:numId w:val="2"/>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 and participate in instructor’s in-person/virtual interactive sessions</w:t>
      </w:r>
    </w:p>
    <w:p w:rsidR="00000000" w:rsidDel="00000000" w:rsidP="00000000" w:rsidRDefault="00000000" w:rsidRPr="00000000" w14:paraId="0000009D">
      <w:pPr>
        <w:numPr>
          <w:ilvl w:val="0"/>
          <w:numId w:val="2"/>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professional articles related to evidence-based practices to support the development of academic language and content knowledge</w:t>
      </w:r>
    </w:p>
    <w:p w:rsidR="00000000" w:rsidDel="00000000" w:rsidP="00000000" w:rsidRDefault="00000000" w:rsidRPr="00000000" w14:paraId="0000009E">
      <w:pPr>
        <w:numPr>
          <w:ilvl w:val="0"/>
          <w:numId w:val="2"/>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ELL language proficiency data and student educational backgrounds, specifically identifying students with interrupted or limited formal education, to determine appropriate instructional entry points.</w:t>
      </w:r>
    </w:p>
    <w:p w:rsidR="00000000" w:rsidDel="00000000" w:rsidP="00000000" w:rsidRDefault="00000000" w:rsidRPr="00000000" w14:paraId="0000009F">
      <w:pPr>
        <w:numPr>
          <w:ilvl w:val="0"/>
          <w:numId w:val="2"/>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 benchmarks-aligned curriculum materials and educational technology tools to assess their ability to support academic language development and content acquisition for ELLs</w:t>
      </w:r>
    </w:p>
    <w:p w:rsidR="00000000" w:rsidDel="00000000" w:rsidP="00000000" w:rsidRDefault="00000000" w:rsidRPr="00000000" w14:paraId="000000A0">
      <w:pPr>
        <w:numPr>
          <w:ilvl w:val="0"/>
          <w:numId w:val="2"/>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student-centered, benchmarks-aligned lesson plans and specific learning tasks tailored to the linguistic and educational needs of their English Learners</w:t>
      </w:r>
    </w:p>
    <w:p w:rsidR="00000000" w:rsidDel="00000000" w:rsidP="00000000" w:rsidRDefault="00000000" w:rsidRPr="00000000" w14:paraId="000000A1">
      <w:pPr>
        <w:numPr>
          <w:ilvl w:val="0"/>
          <w:numId w:val="2"/>
        </w:numPr>
        <w:spacing w:after="20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the active use of integrated technological tools and student-centered routines during instruction to guide students toward academic language mastery.</w:t>
      </w:r>
    </w:p>
    <w:p w:rsidR="00000000" w:rsidDel="00000000" w:rsidP="00000000" w:rsidRDefault="00000000" w:rsidRPr="00000000" w14:paraId="000000A2">
      <w:pPr>
        <w:spacing w:after="0" w:line="240" w:lineRule="auto"/>
        <w:ind w:left="45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Evaluation Procedures:</w:t>
      </w:r>
    </w:p>
    <w:p w:rsidR="00000000" w:rsidDel="00000000" w:rsidP="00000000" w:rsidRDefault="00000000" w:rsidRPr="00000000" w14:paraId="000000A3">
      <w:pPr>
        <w:spacing w:after="0" w:line="240" w:lineRule="auto"/>
        <w:ind w:left="45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Participant Evaluation: </w:t>
      </w:r>
      <w:r w:rsidDel="00000000" w:rsidR="00000000" w:rsidRPr="00000000">
        <w:rPr>
          <w:rFonts w:ascii="Times New Roman" w:cs="Times New Roman" w:eastAsia="Times New Roman" w:hAnsi="Times New Roman"/>
          <w:rtl w:val="0"/>
        </w:rPr>
        <w:t xml:space="preserve">Participants who will use inservice credit earned in this component to add an endorsement to a certificate will be evaluated using the following assessment procedures:</w:t>
      </w:r>
    </w:p>
    <w:p w:rsidR="00000000" w:rsidDel="00000000" w:rsidP="00000000" w:rsidRDefault="00000000" w:rsidRPr="00000000" w14:paraId="000000A4">
      <w:pPr>
        <w:numPr>
          <w:ilvl w:val="0"/>
          <w:numId w:val="6"/>
        </w:numPr>
        <w:spacing w:after="0" w:before="8" w:line="249" w:lineRule="auto"/>
        <w:ind w:left="1080" w:right="5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 pretest and posttest; participants will pass the posttest with 80% accuracy.</w:t>
      </w:r>
    </w:p>
    <w:p w:rsidR="00000000" w:rsidDel="00000000" w:rsidP="00000000" w:rsidRDefault="00000000" w:rsidRPr="00000000" w14:paraId="000000A5">
      <w:pPr>
        <w:numPr>
          <w:ilvl w:val="0"/>
          <w:numId w:val="6"/>
        </w:numPr>
        <w:spacing w:after="0" w:before="0" w:line="249" w:lineRule="auto"/>
        <w:ind w:left="1080" w:right="5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 the acquisition of all required competencies through successful completion of assigned activities and projects, with 70% accuracy</w:t>
      </w:r>
    </w:p>
    <w:p w:rsidR="00000000" w:rsidDel="00000000" w:rsidP="00000000" w:rsidRDefault="00000000" w:rsidRPr="00000000" w14:paraId="000000A6">
      <w:pPr>
        <w:spacing w:before="8" w:line="249" w:lineRule="auto"/>
        <w:ind w:left="450" w:right="53"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Component Evaluation:</w:t>
      </w:r>
      <w:r w:rsidDel="00000000" w:rsidR="00000000" w:rsidRPr="00000000">
        <w:rPr>
          <w:rFonts w:ascii="Times New Roman" w:cs="Times New Roman" w:eastAsia="Times New Roman" w:hAnsi="Times New Roman"/>
          <w:rtl w:val="0"/>
        </w:rPr>
        <w:t xml:space="preserve">Activities conducted under this component will be evaluated by participants and in-service leaders to determine, 1) the degree to which objectives have been addressed, and 2) the impact of acquired skills on students when implemented in the educational setting.</w:t>
      </w:r>
      <w:r w:rsidDel="00000000" w:rsidR="00000000" w:rsidRPr="00000000">
        <w:rPr>
          <w:rtl w:val="0"/>
        </w:rPr>
      </w:r>
    </w:p>
    <w:p w:rsidR="00000000" w:rsidDel="00000000" w:rsidP="00000000" w:rsidRDefault="00000000" w:rsidRPr="00000000" w14:paraId="000000A7">
      <w:pPr>
        <w:tabs>
          <w:tab w:val="left" w:leader="none" w:pos="2620"/>
        </w:tabs>
        <w:spacing w:after="0" w:line="240" w:lineRule="auto"/>
        <w:ind w:left="450" w:right="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tabs>
          <w:tab w:val="left" w:leader="none" w:pos="2620"/>
        </w:tabs>
        <w:spacing w:after="0" w:line="240" w:lineRule="auto"/>
        <w:ind w:left="450" w:right="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tabs>
          <w:tab w:val="left" w:leader="none" w:pos="2620"/>
        </w:tabs>
        <w:spacing w:after="0" w:line="240" w:lineRule="auto"/>
        <w:ind w:left="450" w:right="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tabs>
          <w:tab w:val="left" w:leader="none" w:pos="2620"/>
        </w:tabs>
        <w:spacing w:after="0" w:line="240" w:lineRule="auto"/>
        <w:ind w:left="450" w:right="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tabs>
          <w:tab w:val="left" w:leader="none" w:pos="2620"/>
        </w:tabs>
        <w:spacing w:after="0" w:line="240" w:lineRule="auto"/>
        <w:ind w:left="450" w:right="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tabs>
          <w:tab w:val="left" w:leader="none" w:pos="2620"/>
        </w:tabs>
        <w:spacing w:after="0" w:line="240" w:lineRule="auto"/>
        <w:ind w:left="450" w:right="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tabs>
          <w:tab w:val="left" w:leader="none" w:pos="2620"/>
        </w:tabs>
        <w:spacing w:after="0" w:line="240" w:lineRule="auto"/>
        <w:ind w:left="450" w:right="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tabs>
          <w:tab w:val="left" w:leader="none" w:pos="2620"/>
        </w:tabs>
        <w:spacing w:after="200" w:line="240" w:lineRule="auto"/>
        <w:ind w:left="0" w:right="160" w:firstLine="0"/>
        <w:rPr/>
      </w:pPr>
      <w:r w:rsidDel="00000000" w:rsidR="00000000" w:rsidRPr="00000000">
        <w:rPr>
          <w:rFonts w:ascii="Times New Roman" w:cs="Times New Roman" w:eastAsia="Times New Roman" w:hAnsi="Times New Roman"/>
          <w:b w:val="1"/>
          <w:bCs w:val="1"/>
          <w:rtl w:val="0"/>
        </w:rPr>
        <w:t xml:space="preserve">Component Title: </w:t>
      </w:r>
      <w:r w:rsidDel="00000000" w:rsidR="00000000" w:rsidRPr="00000000">
        <w:rPr>
          <w:rFonts w:ascii="Times New Roman" w:cs="Times New Roman" w:eastAsia="Times New Roman" w:hAnsi="Times New Roman"/>
          <w:rtl w:val="0"/>
        </w:rPr>
        <w:t xml:space="preserve">ESOL Testing and Evaluation</w:t>
      </w:r>
      <w:r w:rsidDel="00000000" w:rsidR="00000000" w:rsidRPr="00000000">
        <w:rPr>
          <w:rtl w:val="0"/>
        </w:rPr>
      </w:r>
    </w:p>
    <w:p w:rsidR="00000000" w:rsidDel="00000000" w:rsidP="00000000" w:rsidRDefault="00000000" w:rsidRPr="00000000" w14:paraId="000000AF">
      <w:pPr>
        <w:tabs>
          <w:tab w:val="left" w:leader="none" w:pos="2640"/>
        </w:tabs>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Identifier Number:</w:t>
      </w:r>
      <w:r w:rsidDel="00000000" w:rsidR="00000000" w:rsidRPr="00000000">
        <w:rPr>
          <w:rFonts w:ascii="Times New Roman" w:cs="Times New Roman" w:eastAsia="Times New Roman" w:hAnsi="Times New Roman"/>
          <w:rtl w:val="0"/>
        </w:rPr>
        <w:t xml:space="preserve"> 1-701-001</w:t>
      </w:r>
      <w:r w:rsidDel="00000000" w:rsidR="00000000" w:rsidRPr="00000000">
        <w:rPr>
          <w:rtl w:val="0"/>
        </w:rPr>
      </w:r>
    </w:p>
    <w:p w:rsidR="00000000" w:rsidDel="00000000" w:rsidP="00000000" w:rsidRDefault="00000000" w:rsidRPr="00000000" w14:paraId="000000B0">
      <w:pPr>
        <w:tabs>
          <w:tab w:val="left" w:leader="none" w:pos="2620"/>
        </w:tabs>
        <w:spacing w:after="200" w:line="240" w:lineRule="auto"/>
        <w:ind w:left="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Maximum Points:</w:t>
      </w:r>
      <w:r w:rsidDel="00000000" w:rsidR="00000000" w:rsidRPr="00000000">
        <w:rPr>
          <w:rFonts w:ascii="Times New Roman" w:cs="Times New Roman" w:eastAsia="Times New Roman" w:hAnsi="Times New Roman"/>
          <w:rtl w:val="0"/>
        </w:rPr>
        <w:t xml:space="preserve"> 60</w:t>
      </w:r>
    </w:p>
    <w:p w:rsidR="00000000" w:rsidDel="00000000" w:rsidP="00000000" w:rsidRDefault="00000000" w:rsidRPr="00000000" w14:paraId="000000B1">
      <w:pPr>
        <w:tabs>
          <w:tab w:val="left" w:leader="none" w:pos="2640"/>
        </w:tabs>
        <w:spacing w:after="200" w:line="240" w:lineRule="auto"/>
        <w:ind w:left="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Function: </w:t>
      </w:r>
      <w:r w:rsidDel="00000000" w:rsidR="00000000" w:rsidRPr="00000000">
        <w:rPr>
          <w:rFonts w:ascii="Times New Roman" w:cs="Times New Roman" w:eastAsia="Times New Roman" w:hAnsi="Times New Roman"/>
          <w:rtl w:val="0"/>
        </w:rPr>
        <w:t xml:space="preserve">1 Subject/Content Academic Standards</w:t>
      </w:r>
    </w:p>
    <w:p w:rsidR="00000000" w:rsidDel="00000000" w:rsidP="00000000" w:rsidRDefault="00000000" w:rsidRPr="00000000" w14:paraId="000000B2">
      <w:pPr>
        <w:tabs>
          <w:tab w:val="left" w:leader="none" w:pos="2640"/>
        </w:tabs>
        <w:spacing w:after="200" w:line="240" w:lineRule="auto"/>
        <w:ind w:left="0" w:right="-20" w:firstLine="0"/>
        <w:rPr>
          <w:b w:val="1"/>
          <w:bCs w:val="1"/>
        </w:rPr>
      </w:pPr>
      <w:r w:rsidDel="00000000" w:rsidR="00000000" w:rsidRPr="00000000">
        <w:rPr>
          <w:rFonts w:ascii="Times New Roman" w:cs="Times New Roman" w:eastAsia="Times New Roman" w:hAnsi="Times New Roman"/>
          <w:b w:val="1"/>
          <w:bCs w:val="1"/>
          <w:rtl w:val="0"/>
        </w:rPr>
        <w:t xml:space="preserve">Primary Purpose:</w:t>
      </w:r>
      <w:r w:rsidDel="00000000" w:rsidR="00000000" w:rsidRPr="00000000">
        <w:rPr>
          <w:rFonts w:ascii="Times New Roman" w:cs="Times New Roman" w:eastAsia="Times New Roman" w:hAnsi="Times New Roman"/>
          <w:rtl w:val="0"/>
        </w:rPr>
        <w:t xml:space="preserve"> Add-On Endorsement</w:t>
      </w:r>
      <w:r w:rsidDel="00000000" w:rsidR="00000000" w:rsidRPr="00000000">
        <w:rPr>
          <w:rtl w:val="0"/>
        </w:rPr>
      </w:r>
    </w:p>
    <w:p w:rsidR="00000000" w:rsidDel="00000000" w:rsidP="00000000" w:rsidRDefault="00000000" w:rsidRPr="00000000" w14:paraId="000000B3">
      <w:pPr>
        <w:spacing w:after="0" w:line="240" w:lineRule="auto"/>
        <w:ind w:left="45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General Objectives:</w:t>
      </w:r>
    </w:p>
    <w:p w:rsidR="00000000" w:rsidDel="00000000" w:rsidP="00000000" w:rsidRDefault="00000000" w:rsidRPr="00000000" w14:paraId="000000B4">
      <w:pPr>
        <w:widowControl w:val="1"/>
        <w:spacing w:after="0" w:line="240" w:lineRule="auto"/>
        <w:ind w:left="450" w:right="-2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component is to provide K-12 educators the opportunity to develop, increase, and demonstrate knowledge of using a variety of assessment data to identify the appropriate instructional approach, scaffolds, differentiation of instruction, as well as monitor student progress, achievement, and learning gains</w:t>
      </w:r>
    </w:p>
    <w:p w:rsidR="00000000" w:rsidDel="00000000" w:rsidP="00000000" w:rsidRDefault="00000000" w:rsidRPr="00000000" w14:paraId="000000B5">
      <w:pPr>
        <w:spacing w:after="0" w:before="8" w:line="246" w:lineRule="auto"/>
        <w:ind w:left="478" w:right="52" w:hanging="7.00000000000002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200" w:before="1" w:line="246" w:lineRule="auto"/>
        <w:ind w:left="494" w:right="-2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successful completion of  the components, teachers will be able to analyze diverse assessment data, including formative, summative, and progress monitoring results, to accurately differentiate between linguistic barriers and academic needs, allowing them to apply specific instructional scaffolds and corrective feedback tailored to each student's proficiency level.</w:t>
      </w:r>
    </w:p>
    <w:p w:rsidR="00000000" w:rsidDel="00000000" w:rsidP="00000000" w:rsidRDefault="00000000" w:rsidRPr="00000000" w14:paraId="000000B7">
      <w:pPr>
        <w:spacing w:after="0" w:line="240" w:lineRule="auto"/>
        <w:ind w:right="-20" w:firstLine="45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Specific Objectives:</w:t>
      </w:r>
    </w:p>
    <w:p w:rsidR="00000000" w:rsidDel="00000000" w:rsidP="00000000" w:rsidRDefault="00000000" w:rsidRPr="00000000" w14:paraId="000000B8">
      <w:pPr>
        <w:numPr>
          <w:ilvl w:val="0"/>
          <w:numId w:val="15"/>
        </w:numPr>
        <w:spacing w:after="0" w:before="0" w:line="240" w:lineRule="auto"/>
        <w:ind w:left="1080" w:right="256.7993164062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appropriate accommodations for assessments and progress monitoring  tools to evaluate ELLs.  </w:t>
      </w:r>
    </w:p>
    <w:p w:rsidR="00000000" w:rsidDel="00000000" w:rsidP="00000000" w:rsidRDefault="00000000" w:rsidRPr="00000000" w14:paraId="000000B9">
      <w:pPr>
        <w:numPr>
          <w:ilvl w:val="0"/>
          <w:numId w:val="15"/>
        </w:numPr>
        <w:spacing w:after="0" w:before="0" w:line="240" w:lineRule="auto"/>
        <w:ind w:left="1080" w:right="448.6999511718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assessment data to distinguish language proficiency from other learning  needs. </w:t>
      </w:r>
    </w:p>
    <w:p w:rsidR="00000000" w:rsidDel="00000000" w:rsidP="00000000" w:rsidRDefault="00000000" w:rsidRPr="00000000" w14:paraId="000000BA">
      <w:pPr>
        <w:numPr>
          <w:ilvl w:val="0"/>
          <w:numId w:val="15"/>
        </w:numPr>
        <w:spacing w:after="0" w:before="0" w:line="240" w:lineRule="auto"/>
        <w:ind w:left="1080" w:right="1064.782714843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 evidence-based tools and techniques to assess listening, speaking, reading, and writing in the content areas.  </w:t>
      </w:r>
    </w:p>
    <w:p w:rsidR="00000000" w:rsidDel="00000000" w:rsidP="00000000" w:rsidRDefault="00000000" w:rsidRPr="00000000" w14:paraId="000000BB">
      <w:pPr>
        <w:numPr>
          <w:ilvl w:val="0"/>
          <w:numId w:val="15"/>
        </w:numPr>
        <w:spacing w:after="200" w:before="0" w:line="240" w:lineRule="auto"/>
        <w:ind w:left="1080" w:right="633.599853515625" w:hanging="360"/>
        <w:rPr>
          <w:rFonts w:ascii="Times New Roman" w:cs="Times New Roman" w:eastAsia="Times New Roman" w:hAnsi="Times New Roman"/>
        </w:rPr>
        <w:sectPr>
          <w:type w:val="nextPage"/>
          <w:pgSz w:h="15840" w:w="12240" w:orient="portrait"/>
          <w:pgMar w:bottom="720" w:top="720" w:left="720" w:right="720" w:header="0" w:footer="892"/>
        </w:sectPr>
      </w:pPr>
      <w:r w:rsidDel="00000000" w:rsidR="00000000" w:rsidRPr="00000000">
        <w:rPr>
          <w:rFonts w:ascii="Times New Roman" w:cs="Times New Roman" w:eastAsia="Times New Roman" w:hAnsi="Times New Roman"/>
          <w:rtl w:val="0"/>
        </w:rPr>
        <w:t xml:space="preserve">Implement linguistic strategies for formative and summative assessments to  support ELLs’ listening, speaking, reading, and writing in the content areas. </w:t>
      </w:r>
    </w:p>
    <w:p w:rsidR="00000000" w:rsidDel="00000000" w:rsidP="00000000" w:rsidRDefault="00000000" w:rsidRPr="00000000" w14:paraId="000000BC">
      <w:pPr>
        <w:spacing w:after="0" w:before="31" w:line="240" w:lineRule="auto"/>
        <w:ind w:left="478" w:right="-73"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BD">
      <w:pPr>
        <w:numPr>
          <w:ilvl w:val="0"/>
          <w:numId w:val="5"/>
        </w:numPr>
        <w:spacing w:after="0" w:line="240" w:lineRule="auto"/>
        <w:ind w:left="1080" w:right="-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 and participate in instructor’s in-person/virtual interactive sessions</w:t>
      </w:r>
    </w:p>
    <w:p w:rsidR="00000000" w:rsidDel="00000000" w:rsidP="00000000" w:rsidRDefault="00000000" w:rsidRPr="00000000" w14:paraId="000000BE">
      <w:pPr>
        <w:numPr>
          <w:ilvl w:val="0"/>
          <w:numId w:val="5"/>
        </w:numPr>
        <w:spacing w:after="0" w:line="240" w:lineRule="auto"/>
        <w:ind w:left="1080" w:right="-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professional articles related to evidence-based practices to appropriately assess and progress monitor the listening, speaking, reading, and writing of English learners </w:t>
      </w:r>
    </w:p>
    <w:p w:rsidR="00000000" w:rsidDel="00000000" w:rsidP="00000000" w:rsidRDefault="00000000" w:rsidRPr="00000000" w14:paraId="000000BF">
      <w:pPr>
        <w:numPr>
          <w:ilvl w:val="0"/>
          <w:numId w:val="5"/>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assessment data to accurately distinguish between a student's English language proficiency levels and other distinct learning needs.</w:t>
      </w:r>
    </w:p>
    <w:p w:rsidR="00000000" w:rsidDel="00000000" w:rsidP="00000000" w:rsidRDefault="00000000" w:rsidRPr="00000000" w14:paraId="000000C0">
      <w:pPr>
        <w:numPr>
          <w:ilvl w:val="0"/>
          <w:numId w:val="5"/>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 evidence-based tools, progress monitoring techniques, and testing accommodations to determine which are most appropriate for evaluating ELLs across content areas.</w:t>
      </w:r>
    </w:p>
    <w:p w:rsidR="00000000" w:rsidDel="00000000" w:rsidP="00000000" w:rsidRDefault="00000000" w:rsidRPr="00000000" w14:paraId="000000C1">
      <w:pPr>
        <w:numPr>
          <w:ilvl w:val="0"/>
          <w:numId w:val="5"/>
        </w:numPr>
        <w:spacing w:after="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formative and summative assessments in the content areas that intentionally build in linguistic strategies to support students in listening, speaking, reading, and writing.</w:t>
      </w:r>
    </w:p>
    <w:p w:rsidR="00000000" w:rsidDel="00000000" w:rsidP="00000000" w:rsidRDefault="00000000" w:rsidRPr="00000000" w14:paraId="000000C2">
      <w:pPr>
        <w:numPr>
          <w:ilvl w:val="0"/>
          <w:numId w:val="5"/>
        </w:numPr>
        <w:spacing w:after="200" w:line="240" w:lineRule="auto"/>
        <w:ind w:left="1080" w:right="-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the use of linguistic strategies and accommodations during assessments to show students how to utilize these supports effectively.</w:t>
      </w:r>
    </w:p>
    <w:p w:rsidR="00000000" w:rsidDel="00000000" w:rsidP="00000000" w:rsidRDefault="00000000" w:rsidRPr="00000000" w14:paraId="000000C3">
      <w:pPr>
        <w:spacing w:after="0" w:line="240" w:lineRule="auto"/>
        <w:ind w:left="45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Evaluation Procedures:</w:t>
      </w:r>
    </w:p>
    <w:p w:rsidR="00000000" w:rsidDel="00000000" w:rsidP="00000000" w:rsidRDefault="00000000" w:rsidRPr="00000000" w14:paraId="000000C4">
      <w:pPr>
        <w:spacing w:after="0" w:line="240" w:lineRule="auto"/>
        <w:ind w:left="45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Participant Evaluation: </w:t>
      </w:r>
      <w:r w:rsidDel="00000000" w:rsidR="00000000" w:rsidRPr="00000000">
        <w:rPr>
          <w:rFonts w:ascii="Times New Roman" w:cs="Times New Roman" w:eastAsia="Times New Roman" w:hAnsi="Times New Roman"/>
          <w:rtl w:val="0"/>
        </w:rPr>
        <w:t xml:space="preserve">Participants who will use inservice credit earned in this component to add an endorsement to a certificate will be evaluated using the following assessment procedures:</w:t>
      </w:r>
    </w:p>
    <w:p w:rsidR="00000000" w:rsidDel="00000000" w:rsidP="00000000" w:rsidRDefault="00000000" w:rsidRPr="00000000" w14:paraId="000000C5">
      <w:pPr>
        <w:numPr>
          <w:ilvl w:val="0"/>
          <w:numId w:val="16"/>
        </w:numPr>
        <w:spacing w:after="0" w:before="8" w:line="249" w:lineRule="auto"/>
        <w:ind w:left="1080" w:right="5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 pretest and posttest; participants will pass the posttest with 80% accuracy.</w:t>
      </w:r>
    </w:p>
    <w:p w:rsidR="00000000" w:rsidDel="00000000" w:rsidP="00000000" w:rsidRDefault="00000000" w:rsidRPr="00000000" w14:paraId="000000C6">
      <w:pPr>
        <w:numPr>
          <w:ilvl w:val="0"/>
          <w:numId w:val="16"/>
        </w:numPr>
        <w:spacing w:after="0" w:before="0" w:line="249" w:lineRule="auto"/>
        <w:ind w:left="1080" w:right="5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 the acquisition of all required competencies through successful completion of assigned activities and projects, with 70% accuracy</w:t>
      </w:r>
    </w:p>
    <w:p w:rsidR="00000000" w:rsidDel="00000000" w:rsidP="00000000" w:rsidRDefault="00000000" w:rsidRPr="00000000" w14:paraId="000000C7">
      <w:pPr>
        <w:spacing w:before="8" w:line="249" w:lineRule="auto"/>
        <w:ind w:left="450" w:right="53" w:firstLine="0"/>
        <w:rPr/>
      </w:pPr>
      <w:r w:rsidDel="00000000" w:rsidR="00000000" w:rsidRPr="00000000">
        <w:rPr>
          <w:rFonts w:ascii="Times New Roman" w:cs="Times New Roman" w:eastAsia="Times New Roman" w:hAnsi="Times New Roman"/>
          <w:b w:val="1"/>
          <w:bCs w:val="1"/>
          <w:rtl w:val="0"/>
        </w:rPr>
        <w:t xml:space="preserve">Component Evaluation:</w:t>
      </w:r>
      <w:r w:rsidDel="00000000" w:rsidR="00000000" w:rsidRPr="00000000">
        <w:rPr>
          <w:rFonts w:ascii="Times New Roman" w:cs="Times New Roman" w:eastAsia="Times New Roman" w:hAnsi="Times New Roman"/>
          <w:rtl w:val="0"/>
        </w:rPr>
        <w:t xml:space="preserve">Activities conducted under this component will be evaluated by participants and in-service leaders to determine, 1) the degree to which objectives have been addressed, and 2) the impact of acquired skills on students when implemented in the educational setting.</w:t>
      </w:r>
      <w:r w:rsidDel="00000000" w:rsidR="00000000" w:rsidRPr="00000000">
        <w:rPr>
          <w:rtl w:val="0"/>
        </w:rPr>
      </w:r>
    </w:p>
    <w:p w:rsidR="00000000" w:rsidDel="00000000" w:rsidP="00000000" w:rsidRDefault="00000000" w:rsidRPr="00000000" w14:paraId="000000C8">
      <w:pPr>
        <w:spacing w:after="0" w:line="200" w:lineRule="auto"/>
        <w:rPr>
          <w:sz w:val="20"/>
          <w:szCs w:val="20"/>
        </w:rPr>
      </w:pPr>
      <w:r w:rsidDel="00000000" w:rsidR="00000000" w:rsidRPr="00000000">
        <w:rPr>
          <w:rtl w:val="0"/>
        </w:rPr>
      </w:r>
    </w:p>
    <w:p w:rsidR="00000000" w:rsidDel="00000000" w:rsidP="00000000" w:rsidRDefault="00000000" w:rsidRPr="00000000" w14:paraId="000000C9">
      <w:pPr>
        <w:spacing w:after="0" w:line="200" w:lineRule="auto"/>
        <w:rPr>
          <w:sz w:val="20"/>
          <w:szCs w:val="20"/>
        </w:rPr>
      </w:pPr>
      <w:r w:rsidDel="00000000" w:rsidR="00000000" w:rsidRPr="00000000">
        <w:rPr>
          <w:rtl w:val="0"/>
        </w:rPr>
      </w:r>
    </w:p>
    <w:p w:rsidR="00000000" w:rsidDel="00000000" w:rsidP="00000000" w:rsidRDefault="00000000" w:rsidRPr="00000000" w14:paraId="000000CA">
      <w:pPr>
        <w:spacing w:after="0" w:line="200" w:lineRule="auto"/>
        <w:rPr>
          <w:sz w:val="20"/>
          <w:szCs w:val="20"/>
        </w:rPr>
      </w:pPr>
      <w:r w:rsidDel="00000000" w:rsidR="00000000" w:rsidRPr="00000000">
        <w:rPr>
          <w:rtl w:val="0"/>
        </w:rPr>
      </w:r>
    </w:p>
    <w:p w:rsidR="00000000" w:rsidDel="00000000" w:rsidP="00000000" w:rsidRDefault="00000000" w:rsidRPr="00000000" w14:paraId="000000CB">
      <w:pPr>
        <w:spacing w:after="0" w:line="200" w:lineRule="auto"/>
        <w:rPr>
          <w:sz w:val="20"/>
          <w:szCs w:val="20"/>
        </w:rPr>
      </w:pPr>
      <w:r w:rsidDel="00000000" w:rsidR="00000000" w:rsidRPr="00000000">
        <w:rPr>
          <w:rtl w:val="0"/>
        </w:rPr>
      </w:r>
    </w:p>
    <w:p w:rsidR="00000000" w:rsidDel="00000000" w:rsidP="00000000" w:rsidRDefault="00000000" w:rsidRPr="00000000" w14:paraId="000000CC">
      <w:pPr>
        <w:spacing w:after="0" w:line="200" w:lineRule="auto"/>
        <w:rPr>
          <w:sz w:val="20"/>
          <w:szCs w:val="20"/>
        </w:rPr>
      </w:pPr>
      <w:r w:rsidDel="00000000" w:rsidR="00000000" w:rsidRPr="00000000">
        <w:rPr>
          <w:rtl w:val="0"/>
        </w:rPr>
      </w:r>
    </w:p>
    <w:p w:rsidR="00000000" w:rsidDel="00000000" w:rsidP="00000000" w:rsidRDefault="00000000" w:rsidRPr="00000000" w14:paraId="000000CD">
      <w:pPr>
        <w:spacing w:after="0" w:line="200" w:lineRule="auto"/>
        <w:rPr>
          <w:sz w:val="20"/>
          <w:szCs w:val="20"/>
        </w:rPr>
      </w:pPr>
      <w:r w:rsidDel="00000000" w:rsidR="00000000" w:rsidRPr="00000000">
        <w:rPr>
          <w:rtl w:val="0"/>
        </w:rPr>
      </w:r>
    </w:p>
    <w:p w:rsidR="00000000" w:rsidDel="00000000" w:rsidP="00000000" w:rsidRDefault="00000000" w:rsidRPr="00000000" w14:paraId="000000CE">
      <w:pPr>
        <w:spacing w:after="0" w:line="200" w:lineRule="auto"/>
        <w:rPr>
          <w:sz w:val="20"/>
          <w:szCs w:val="20"/>
        </w:rPr>
      </w:pPr>
      <w:r w:rsidDel="00000000" w:rsidR="00000000" w:rsidRPr="00000000">
        <w:rPr>
          <w:rtl w:val="0"/>
        </w:rPr>
      </w:r>
    </w:p>
    <w:p w:rsidR="00000000" w:rsidDel="00000000" w:rsidP="00000000" w:rsidRDefault="00000000" w:rsidRPr="00000000" w14:paraId="000000CF">
      <w:pPr>
        <w:spacing w:after="0" w:line="200" w:lineRule="auto"/>
        <w:rPr>
          <w:sz w:val="20"/>
          <w:szCs w:val="20"/>
        </w:rPr>
      </w:pPr>
      <w:r w:rsidDel="00000000" w:rsidR="00000000" w:rsidRPr="00000000">
        <w:rPr>
          <w:rtl w:val="0"/>
        </w:rPr>
      </w:r>
    </w:p>
    <w:p w:rsidR="00000000" w:rsidDel="00000000" w:rsidP="00000000" w:rsidRDefault="00000000" w:rsidRPr="00000000" w14:paraId="000000D0">
      <w:pPr>
        <w:spacing w:after="0" w:line="200" w:lineRule="auto"/>
        <w:rPr>
          <w:sz w:val="20"/>
          <w:szCs w:val="20"/>
        </w:rPr>
      </w:pPr>
      <w:r w:rsidDel="00000000" w:rsidR="00000000" w:rsidRPr="00000000">
        <w:rPr>
          <w:rtl w:val="0"/>
        </w:rPr>
      </w:r>
    </w:p>
    <w:p w:rsidR="00000000" w:rsidDel="00000000" w:rsidP="00000000" w:rsidRDefault="00000000" w:rsidRPr="00000000" w14:paraId="000000D1">
      <w:pPr>
        <w:tabs>
          <w:tab w:val="left" w:leader="none" w:pos="1180"/>
        </w:tabs>
        <w:spacing w:after="200" w:line="240" w:lineRule="auto"/>
        <w:ind w:left="72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MATRIX</w:t>
      </w:r>
      <w:r w:rsidDel="00000000" w:rsidR="00000000" w:rsidRPr="00000000">
        <w:rPr>
          <w:rtl w:val="0"/>
        </w:rPr>
      </w:r>
    </w:p>
    <w:p w:rsidR="00000000" w:rsidDel="00000000" w:rsidP="00000000" w:rsidRDefault="00000000" w:rsidRPr="00000000" w14:paraId="000000D2">
      <w:pPr>
        <w:spacing w:after="0" w:line="248.00000000000006" w:lineRule="auto"/>
        <w:ind w:left="1080" w:right="24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matrix is a visual presentation of the components, in terms of how the competencies are addressed and what methods were used to demonstrate the competencies. </w:t>
      </w:r>
    </w:p>
    <w:p w:rsidR="00000000" w:rsidDel="00000000" w:rsidP="00000000" w:rsidRDefault="00000000" w:rsidRPr="00000000" w14:paraId="000000D3">
      <w:pPr>
        <w:spacing w:after="0" w:line="248.00000000000006" w:lineRule="auto"/>
        <w:ind w:left="1080" w:right="24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after="0" w:line="248.00000000000006" w:lineRule="auto"/>
        <w:ind w:left="1080" w:right="24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competencies identified in Section III are included in the components and must be demonstrated by the participants prior to the district certifying program completion. </w:t>
      </w:r>
    </w:p>
    <w:p w:rsidR="00000000" w:rsidDel="00000000" w:rsidP="00000000" w:rsidRDefault="00000000" w:rsidRPr="00000000" w14:paraId="000000D5">
      <w:pPr>
        <w:spacing w:after="0" w:line="248.00000000000006" w:lineRule="auto"/>
        <w:ind w:left="1080" w:right="24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0" w:line="248.00000000000006" w:lineRule="auto"/>
        <w:ind w:left="1080" w:right="24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matrix indicates the component(s)/courses(s) and the component specific objective(s) or expected learner outcomes that address each competency identified in Section III and the method used to verify the competency demonstration. </w:t>
      </w:r>
    </w:p>
    <w:p w:rsidR="00000000" w:rsidDel="00000000" w:rsidP="00000000" w:rsidRDefault="00000000" w:rsidRPr="00000000" w14:paraId="000000D7">
      <w:pPr>
        <w:spacing w:after="0" w:line="248.00000000000006" w:lineRule="auto"/>
        <w:ind w:left="1080" w:right="24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after="200" w:line="248.00000000000006" w:lineRule="auto"/>
        <w:ind w:left="1080" w:right="246" w:firstLine="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Matrix for Florida Teacher Standards for ESOL Endorsement-CCDS</w:t>
        </w:r>
      </w:hyperlink>
      <w:r w:rsidDel="00000000" w:rsidR="00000000" w:rsidRPr="00000000">
        <w:rPr>
          <w:rtl w:val="0"/>
        </w:rPr>
      </w:r>
    </w:p>
    <w:p w:rsidR="00000000" w:rsidDel="00000000" w:rsidP="00000000" w:rsidRDefault="00000000" w:rsidRPr="00000000" w14:paraId="000000D9">
      <w:pPr>
        <w:tabs>
          <w:tab w:val="left" w:leader="none" w:pos="1170"/>
        </w:tabs>
        <w:spacing w:after="200" w:line="240" w:lineRule="auto"/>
        <w:ind w:left="720" w:right="-20" w:firstLine="0"/>
        <w:rPr/>
      </w:pPr>
      <w:r w:rsidDel="00000000" w:rsidR="00000000" w:rsidRPr="00000000">
        <w:rPr>
          <w:rFonts w:ascii="Times New Roman" w:cs="Times New Roman" w:eastAsia="Times New Roman" w:hAnsi="Times New Roman"/>
          <w:b w:val="1"/>
          <w:bCs w:val="1"/>
          <w:rtl w:val="0"/>
        </w:rPr>
        <w:t xml:space="preserve">D.   INSTRUCTORS</w:t>
      </w:r>
      <w:r w:rsidDel="00000000" w:rsidR="00000000" w:rsidRPr="00000000">
        <w:rPr>
          <w:rtl w:val="0"/>
        </w:rPr>
      </w:r>
    </w:p>
    <w:p w:rsidR="00000000" w:rsidDel="00000000" w:rsidP="00000000" w:rsidRDefault="00000000" w:rsidRPr="00000000" w14:paraId="000000DA">
      <w:pPr>
        <w:spacing w:after="0" w:line="249" w:lineRule="auto"/>
        <w:ind w:left="1080" w:right="5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Instructors will be ESOL Specialists employed by Clay County District Schools or contracted by an institution of higher education and/or a highly qualified staff member or other instructor approved by the district. Instructors will have a master's degree and a minimum of three years successful classroom teaching experience. Instructors will have extensive experience in conducting and facilitating professional learning and in teaching the adult learner.</w:t>
      </w:r>
    </w:p>
    <w:p w:rsidR="00000000" w:rsidDel="00000000" w:rsidP="00000000" w:rsidRDefault="00000000" w:rsidRPr="00000000" w14:paraId="000000DB">
      <w:pPr>
        <w:spacing w:after="0" w:line="200" w:lineRule="auto"/>
        <w:rPr>
          <w:sz w:val="20"/>
          <w:szCs w:val="20"/>
        </w:rPr>
      </w:pPr>
      <w:r w:rsidDel="00000000" w:rsidR="00000000" w:rsidRPr="00000000">
        <w:rPr>
          <w:rtl w:val="0"/>
        </w:rPr>
      </w:r>
    </w:p>
    <w:p w:rsidR="00000000" w:rsidDel="00000000" w:rsidP="00000000" w:rsidRDefault="00000000" w:rsidRPr="00000000" w14:paraId="000000DC">
      <w:pPr>
        <w:spacing w:after="0" w:line="200" w:lineRule="auto"/>
        <w:rPr>
          <w:sz w:val="20"/>
          <w:szCs w:val="20"/>
        </w:rPr>
      </w:pPr>
      <w:r w:rsidDel="00000000" w:rsidR="00000000" w:rsidRPr="00000000">
        <w:rPr>
          <w:rtl w:val="0"/>
        </w:rPr>
      </w:r>
    </w:p>
    <w:p w:rsidR="00000000" w:rsidDel="00000000" w:rsidP="00000000" w:rsidRDefault="00000000" w:rsidRPr="00000000" w14:paraId="000000DD">
      <w:pPr>
        <w:spacing w:after="0" w:before="9" w:line="200" w:lineRule="auto"/>
        <w:rPr>
          <w:sz w:val="20"/>
          <w:szCs w:val="20"/>
        </w:rPr>
      </w:pPr>
      <w:r w:rsidDel="00000000" w:rsidR="00000000" w:rsidRPr="00000000">
        <w:rPr>
          <w:rtl w:val="0"/>
        </w:rPr>
      </w:r>
    </w:p>
    <w:p w:rsidR="00000000" w:rsidDel="00000000" w:rsidP="00000000" w:rsidRDefault="00000000" w:rsidRPr="00000000" w14:paraId="000000DE">
      <w:pPr>
        <w:tabs>
          <w:tab w:val="left" w:leader="none" w:pos="820"/>
          <w:tab w:val="left" w:leader="none" w:pos="1520"/>
        </w:tabs>
        <w:spacing w:after="0" w:lineRule="auto"/>
        <w:ind w:left="814" w:right="170" w:hanging="81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 COMPLETION REQUIREMENTS </w:t>
      </w:r>
    </w:p>
    <w:p w:rsidR="00000000" w:rsidDel="00000000" w:rsidP="00000000" w:rsidRDefault="00000000" w:rsidRPr="00000000" w14:paraId="000000DF">
      <w:pPr>
        <w:tabs>
          <w:tab w:val="left" w:leader="none" w:pos="820"/>
          <w:tab w:val="left" w:leader="none" w:pos="1520"/>
        </w:tabs>
        <w:spacing w:after="0" w:lineRule="auto"/>
        <w:ind w:left="814" w:right="170" w:hanging="709"/>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0">
      <w:pPr>
        <w:tabs>
          <w:tab w:val="left" w:leader="none" w:pos="1170"/>
        </w:tabs>
        <w:spacing w:line="240" w:lineRule="auto"/>
        <w:ind w:left="720" w:right="-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PROGRAM COMPLETION</w:t>
      </w:r>
    </w:p>
    <w:p w:rsidR="00000000" w:rsidDel="00000000" w:rsidP="00000000" w:rsidRDefault="00000000" w:rsidRPr="00000000" w14:paraId="000000E1">
      <w:pPr>
        <w:spacing w:after="200" w:before="76" w:line="246" w:lineRule="auto"/>
        <w:ind w:left="1080" w:righ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endeavoring to add the ESOL Endorsement to the Florida Educator's Certificate must earn a minimum of three-hundred (300) inservice points by successfully completing the prescribed set of inservice components included in this program or their equivalent and demonstrate the competencies required for the certification endorsement. </w:t>
      </w:r>
    </w:p>
    <w:p w:rsidR="00000000" w:rsidDel="00000000" w:rsidP="00000000" w:rsidRDefault="00000000" w:rsidRPr="00000000" w14:paraId="000000E2">
      <w:pPr>
        <w:spacing w:after="200" w:before="76" w:line="246" w:lineRule="auto"/>
        <w:ind w:left="1080" w:righ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Inservice training credits for candidates completing the add-on program will consist of a candidate's successful completion of each individual component. </w:t>
      </w:r>
    </w:p>
    <w:p w:rsidR="00000000" w:rsidDel="00000000" w:rsidP="00000000" w:rsidRDefault="00000000" w:rsidRPr="00000000" w14:paraId="000000E3">
      <w:pPr>
        <w:tabs>
          <w:tab w:val="left" w:leader="none" w:pos="1160"/>
        </w:tabs>
        <w:spacing w:after="200" w:line="240" w:lineRule="auto"/>
        <w:ind w:left="720" w:right="-20" w:firstLine="0"/>
        <w:rPr/>
      </w:pPr>
      <w:r w:rsidDel="00000000" w:rsidR="00000000" w:rsidRPr="00000000">
        <w:rPr>
          <w:rFonts w:ascii="Times New Roman" w:cs="Times New Roman" w:eastAsia="Times New Roman" w:hAnsi="Times New Roman"/>
          <w:b w:val="1"/>
          <w:bCs w:val="1"/>
          <w:rtl w:val="0"/>
        </w:rPr>
        <w:t xml:space="preserve">B.  COMPETENCY DEMONSTRATION</w:t>
      </w:r>
      <w:r w:rsidDel="00000000" w:rsidR="00000000" w:rsidRPr="00000000">
        <w:rPr>
          <w:rtl w:val="0"/>
        </w:rPr>
      </w:r>
    </w:p>
    <w:p w:rsidR="00000000" w:rsidDel="00000000" w:rsidP="00000000" w:rsidRDefault="00000000" w:rsidRPr="00000000" w14:paraId="000000E4">
      <w:pPr>
        <w:spacing w:after="200" w:line="246" w:lineRule="auto"/>
        <w:ind w:left="1080" w:right="1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must satisfy all of the add-on program requirements when they have demonstrated completion of each of the required inservice components. Additionally, they must have demonstrated knowledge in each of the competencies, which are required for the endorsement.</w:t>
      </w:r>
    </w:p>
    <w:p w:rsidR="00000000" w:rsidDel="00000000" w:rsidP="00000000" w:rsidRDefault="00000000" w:rsidRPr="00000000" w14:paraId="000000E5">
      <w:pPr>
        <w:tabs>
          <w:tab w:val="left" w:leader="none" w:pos="1160"/>
        </w:tabs>
        <w:spacing w:after="200" w:line="240" w:lineRule="auto"/>
        <w:ind w:left="720" w:right="-20" w:firstLine="0"/>
        <w:rPr/>
      </w:pPr>
      <w:r w:rsidDel="00000000" w:rsidR="00000000" w:rsidRPr="00000000">
        <w:rPr>
          <w:rFonts w:ascii="Times New Roman" w:cs="Times New Roman" w:eastAsia="Times New Roman" w:hAnsi="Times New Roman"/>
          <w:b w:val="1"/>
          <w:bCs w:val="1"/>
          <w:rtl w:val="0"/>
        </w:rPr>
        <w:t xml:space="preserve">C.   COMPETENCY VERIFICATION</w:t>
      </w:r>
      <w:r w:rsidDel="00000000" w:rsidR="00000000" w:rsidRPr="00000000">
        <w:rPr>
          <w:rtl w:val="0"/>
        </w:rPr>
      </w:r>
    </w:p>
    <w:p w:rsidR="00000000" w:rsidDel="00000000" w:rsidP="00000000" w:rsidRDefault="00000000" w:rsidRPr="00000000" w14:paraId="000000E6">
      <w:pPr>
        <w:spacing w:after="200" w:line="246" w:lineRule="auto"/>
        <w:ind w:left="1080" w:right="289" w:firstLine="0"/>
        <w:rPr/>
      </w:pPr>
      <w:r w:rsidDel="00000000" w:rsidR="00000000" w:rsidRPr="00000000">
        <w:rPr>
          <w:rFonts w:ascii="Times New Roman" w:cs="Times New Roman" w:eastAsia="Times New Roman" w:hAnsi="Times New Roman"/>
          <w:rtl w:val="0"/>
        </w:rPr>
        <w:t xml:space="preserve">Satisfactory completion of individual component competencies for add-on certification purposes are demonstrated through successful completion of assigned activities as verified by the component instructor.</w:t>
      </w:r>
      <w:r w:rsidDel="00000000" w:rsidR="00000000" w:rsidRPr="00000000">
        <w:rPr>
          <w:rtl w:val="0"/>
        </w:rPr>
      </w:r>
    </w:p>
    <w:p w:rsidR="00000000" w:rsidDel="00000000" w:rsidP="00000000" w:rsidRDefault="00000000" w:rsidRPr="00000000" w14:paraId="000000E7">
      <w:pPr>
        <w:spacing w:after="200" w:line="249" w:lineRule="auto"/>
        <w:ind w:left="1080" w:right="72" w:firstLine="0"/>
        <w:rPr>
          <w:sz w:val="26"/>
          <w:szCs w:val="26"/>
        </w:rPr>
      </w:pPr>
      <w:r w:rsidDel="00000000" w:rsidR="00000000" w:rsidRPr="00000000">
        <w:rPr>
          <w:rFonts w:ascii="Times New Roman" w:cs="Times New Roman" w:eastAsia="Times New Roman" w:hAnsi="Times New Roman"/>
          <w:rtl w:val="0"/>
        </w:rPr>
        <w:t xml:space="preserve">In lieu of training, a teacher may choose to use verification of completion of competencies for a specific training component through completion of university courses or participation in other approved add-on </w:t>
      </w:r>
      <w:r w:rsidDel="00000000" w:rsidR="00000000" w:rsidRPr="00000000">
        <w:rPr>
          <w:rFonts w:ascii="Times New Roman" w:cs="Times New Roman" w:eastAsia="Times New Roman" w:hAnsi="Times New Roman"/>
          <w:sz w:val="23"/>
          <w:szCs w:val="23"/>
          <w:rtl w:val="0"/>
        </w:rPr>
        <w:t xml:space="preserve">endorsement programs within the state of Florida. The district office is responsible for verifying that program requirements from a university or other Florida school district are in alignment with the Florida Department of Education and Clay County District School’s add-on requirements.</w:t>
      </w:r>
      <w:r w:rsidDel="00000000" w:rsidR="00000000" w:rsidRPr="00000000">
        <w:rPr>
          <w:rtl w:val="0"/>
        </w:rPr>
      </w:r>
    </w:p>
    <w:p w:rsidR="00000000" w:rsidDel="00000000" w:rsidP="00000000" w:rsidRDefault="00000000" w:rsidRPr="00000000" w14:paraId="000000E8">
      <w:pPr>
        <w:spacing w:after="200" w:line="252.00000000000003" w:lineRule="auto"/>
        <w:ind w:left="1080" w:right="76" w:firstLine="0"/>
        <w:rPr/>
      </w:pPr>
      <w:r w:rsidDel="00000000" w:rsidR="00000000" w:rsidRPr="00000000">
        <w:rPr>
          <w:rFonts w:ascii="Times New Roman" w:cs="Times New Roman" w:eastAsia="Times New Roman" w:hAnsi="Times New Roman"/>
          <w:sz w:val="23"/>
          <w:szCs w:val="23"/>
          <w:rtl w:val="0"/>
        </w:rPr>
        <w:t xml:space="preserve">The teacher who wishes to use university courses in lieu of completing competencies will request the district’s ESOL Department to evaluate transcript(s) and course syllabi to determine alignment. Copies </w:t>
      </w:r>
      <w:r w:rsidDel="00000000" w:rsidR="00000000" w:rsidRPr="00000000">
        <w:rPr>
          <w:rFonts w:ascii="Times New Roman" w:cs="Times New Roman" w:eastAsia="Times New Roman" w:hAnsi="Times New Roman"/>
          <w:rtl w:val="0"/>
        </w:rPr>
        <w:t xml:space="preserve">of official transcripts, indicating a grade of "B" or better, and course syllabi will be provided by the teacher making the request.</w:t>
      </w:r>
      <w:r w:rsidDel="00000000" w:rsidR="00000000" w:rsidRPr="00000000">
        <w:rPr>
          <w:rtl w:val="0"/>
        </w:rPr>
      </w:r>
    </w:p>
    <w:p w:rsidR="00000000" w:rsidDel="00000000" w:rsidP="00000000" w:rsidRDefault="00000000" w:rsidRPr="00000000" w14:paraId="000000E9">
      <w:pPr>
        <w:spacing w:after="200" w:line="249" w:lineRule="auto"/>
        <w:ind w:left="1080" w:right="145" w:firstLine="0"/>
        <w:rPr/>
      </w:pPr>
      <w:r w:rsidDel="00000000" w:rsidR="00000000" w:rsidRPr="00000000">
        <w:rPr>
          <w:rFonts w:ascii="Times New Roman" w:cs="Times New Roman" w:eastAsia="Times New Roman" w:hAnsi="Times New Roman"/>
          <w:rtl w:val="0"/>
        </w:rPr>
        <w:t xml:space="preserve">The teacher who wishes to use participation in another Florida district approved add-on endorsement plan to verify competency completion will be responsible for requesting a Teacher Inservice Transfer Record form from the district(s) where the components/competencies were completed. This state form has a specialized area for listing ESOL endorsement components completed. The completed form shall be sent to the Clay County District School’s Professional Development Department for evaluation.</w:t>
      </w:r>
      <w:r w:rsidDel="00000000" w:rsidR="00000000" w:rsidRPr="00000000">
        <w:rPr>
          <w:rtl w:val="0"/>
        </w:rPr>
      </w:r>
    </w:p>
    <w:p w:rsidR="00000000" w:rsidDel="00000000" w:rsidP="00000000" w:rsidRDefault="00000000" w:rsidRPr="00000000" w14:paraId="000000EA">
      <w:pPr>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VI.   PROGRAM EVALUATION</w:t>
      </w:r>
      <w:r w:rsidDel="00000000" w:rsidR="00000000" w:rsidRPr="00000000">
        <w:rPr>
          <w:rtl w:val="0"/>
        </w:rPr>
      </w:r>
    </w:p>
    <w:p w:rsidR="00000000" w:rsidDel="00000000" w:rsidP="00000000" w:rsidRDefault="00000000" w:rsidRPr="00000000" w14:paraId="000000EB">
      <w:pPr>
        <w:spacing w:after="200" w:line="249" w:lineRule="auto"/>
        <w:ind w:left="1080" w:right="47" w:firstLine="0"/>
        <w:rPr/>
      </w:pPr>
      <w:r w:rsidDel="00000000" w:rsidR="00000000" w:rsidRPr="00000000">
        <w:rPr>
          <w:rFonts w:ascii="Times New Roman" w:cs="Times New Roman" w:eastAsia="Times New Roman" w:hAnsi="Times New Roman"/>
          <w:rtl w:val="0"/>
        </w:rPr>
        <w:t xml:space="preserve">Program evaluation will consist of instructors' and candidates' assessments of the effectiveness of the program in preparing participants to acquire competencies. The supervisor of ESOL will assess whether the management, operation and delivery of the program is efficient and meets the needs of the district and the participants. They will further cost effective study for the district. The evaluation will further be used to modify and adapt the program if deemed necessary.</w:t>
      </w:r>
      <w:r w:rsidDel="00000000" w:rsidR="00000000" w:rsidRPr="00000000">
        <w:rPr>
          <w:rtl w:val="0"/>
        </w:rPr>
      </w:r>
    </w:p>
    <w:p w:rsidR="00000000" w:rsidDel="00000000" w:rsidP="00000000" w:rsidRDefault="00000000" w:rsidRPr="00000000" w14:paraId="000000EC">
      <w:pPr>
        <w:tabs>
          <w:tab w:val="left" w:leader="none" w:pos="820"/>
        </w:tabs>
        <w:spacing w:after="200" w:line="240" w:lineRule="auto"/>
        <w:ind w:left="0" w:right="-20" w:firstLine="0"/>
        <w:rPr/>
      </w:pPr>
      <w:r w:rsidDel="00000000" w:rsidR="00000000" w:rsidRPr="00000000">
        <w:rPr>
          <w:rFonts w:ascii="Times New Roman" w:cs="Times New Roman" w:eastAsia="Times New Roman" w:hAnsi="Times New Roman"/>
          <w:b w:val="1"/>
          <w:bCs w:val="1"/>
          <w:rtl w:val="0"/>
        </w:rPr>
        <w:t xml:space="preserve">VII.  MANAGEMENT</w:t>
      </w:r>
      <w:r w:rsidDel="00000000" w:rsidR="00000000" w:rsidRPr="00000000">
        <w:rPr>
          <w:rtl w:val="0"/>
        </w:rPr>
      </w:r>
    </w:p>
    <w:p w:rsidR="00000000" w:rsidDel="00000000" w:rsidP="00000000" w:rsidRDefault="00000000" w:rsidRPr="00000000" w14:paraId="000000ED">
      <w:pPr>
        <w:spacing w:after="200" w:line="246" w:lineRule="auto"/>
        <w:ind w:left="1080" w:right="241" w:firstLine="0"/>
        <w:rPr/>
      </w:pPr>
      <w:r w:rsidDel="00000000" w:rsidR="00000000" w:rsidRPr="00000000">
        <w:rPr>
          <w:rFonts w:ascii="Times New Roman" w:cs="Times New Roman" w:eastAsia="Times New Roman" w:hAnsi="Times New Roman"/>
          <w:rtl w:val="0"/>
        </w:rPr>
        <w:t xml:space="preserve">The Director of Professional Development will be responsible for the overall management of Clay County's ESOL Add-On-Program and certifying the completion of the program to the FLDOE. .</w:t>
      </w:r>
      <w:r w:rsidDel="00000000" w:rsidR="00000000" w:rsidRPr="00000000">
        <w:rPr>
          <w:rtl w:val="0"/>
        </w:rPr>
      </w:r>
    </w:p>
    <w:p w:rsidR="00000000" w:rsidDel="00000000" w:rsidP="00000000" w:rsidRDefault="00000000" w:rsidRPr="00000000" w14:paraId="000000EE">
      <w:pPr>
        <w:spacing w:after="200" w:line="246" w:lineRule="auto"/>
        <w:ind w:left="1080" w:right="180" w:firstLine="0"/>
        <w:rPr>
          <w:sz w:val="20"/>
          <w:szCs w:val="20"/>
        </w:rPr>
      </w:pPr>
      <w:bookmarkStart w:colFirst="0" w:colLast="0" w:name="_heading=h.30j0zll" w:id="0"/>
      <w:bookmarkEnd w:id="0"/>
      <w:r w:rsidDel="00000000" w:rsidR="00000000" w:rsidRPr="00000000">
        <w:rPr>
          <w:rFonts w:ascii="Times New Roman" w:cs="Times New Roman" w:eastAsia="Times New Roman" w:hAnsi="Times New Roman"/>
          <w:rtl w:val="0"/>
        </w:rPr>
        <w:t xml:space="preserve">The District’s ESOL Department through regular communication with the Director of Professional Development, will establish and coordinate the inservice training for the endorsement program and will address the following areas:accepting participants into the program, advising participants, maintaining records for inservice points, and accepting transfer credits.</w:t>
      </w:r>
      <w:r w:rsidDel="00000000" w:rsidR="00000000" w:rsidRPr="00000000">
        <w:rPr>
          <w:rtl w:val="0"/>
        </w:rPr>
      </w:r>
    </w:p>
    <w:p w:rsidR="00000000" w:rsidDel="00000000" w:rsidP="00000000" w:rsidRDefault="00000000" w:rsidRPr="00000000" w14:paraId="000000EF">
      <w:pPr>
        <w:spacing w:after="200" w:line="240" w:lineRule="auto"/>
        <w:ind w:left="720" w:right="-20" w:firstLine="0"/>
        <w:rPr/>
      </w:pPr>
      <w:r w:rsidDel="00000000" w:rsidR="00000000" w:rsidRPr="00000000">
        <w:rPr>
          <w:rFonts w:ascii="Times New Roman" w:cs="Times New Roman" w:eastAsia="Times New Roman" w:hAnsi="Times New Roman"/>
          <w:b w:val="1"/>
          <w:bCs w:val="1"/>
          <w:rtl w:val="0"/>
        </w:rPr>
        <w:t xml:space="preserve">A. CANDIDATE APPLICATION AND ADMISSION</w:t>
      </w:r>
      <w:r w:rsidDel="00000000" w:rsidR="00000000" w:rsidRPr="00000000">
        <w:rPr>
          <w:rtl w:val="0"/>
        </w:rPr>
      </w:r>
    </w:p>
    <w:p w:rsidR="00000000" w:rsidDel="00000000" w:rsidP="00000000" w:rsidRDefault="00000000" w:rsidRPr="00000000" w14:paraId="000000F0">
      <w:pPr>
        <w:spacing w:after="200" w:line="251" w:lineRule="auto"/>
        <w:ind w:left="1080" w:right="174" w:firstLine="0"/>
        <w:rPr/>
      </w:pPr>
      <w:r w:rsidDel="00000000" w:rsidR="00000000" w:rsidRPr="00000000">
        <w:rPr>
          <w:rFonts w:ascii="Times New Roman" w:cs="Times New Roman" w:eastAsia="Times New Roman" w:hAnsi="Times New Roman"/>
          <w:rtl w:val="0"/>
        </w:rPr>
        <w:t xml:space="preserve">Candidates apply for the Add-On-Program through the district Department of Professional Development. To be eligible to participate in the ESOL Endorsement program, a candidate must:</w:t>
      </w:r>
      <w:r w:rsidDel="00000000" w:rsidR="00000000" w:rsidRPr="00000000">
        <w:rPr>
          <w:rtl w:val="0"/>
        </w:rPr>
      </w:r>
    </w:p>
    <w:p w:rsidR="00000000" w:rsidDel="00000000" w:rsidP="00000000" w:rsidRDefault="00000000" w:rsidRPr="00000000" w14:paraId="000000F1">
      <w:pPr>
        <w:spacing w:after="200" w:line="246" w:lineRule="auto"/>
        <w:ind w:left="1080" w:right="274" w:firstLine="0"/>
        <w:rPr>
          <w:sz w:val="28"/>
          <w:szCs w:val="28"/>
        </w:rPr>
      </w:pPr>
      <w:r w:rsidDel="00000000" w:rsidR="00000000" w:rsidRPr="00000000">
        <w:rPr>
          <w:rFonts w:ascii="Times New Roman" w:cs="Times New Roman" w:eastAsia="Times New Roman" w:hAnsi="Times New Roman"/>
          <w:rtl w:val="0"/>
        </w:rPr>
        <w:t xml:space="preserve">Hold a valid Florida Professional or Temporary Certificate based upon a bachelor's degree or higher with certification in any ESOL Category I area as identified by FDOE. Any other district personnel are eligible to enroll in the program, on a space-available basis.</w:t>
      </w:r>
      <w:r w:rsidDel="00000000" w:rsidR="00000000" w:rsidRPr="00000000">
        <w:rPr>
          <w:rtl w:val="0"/>
        </w:rPr>
      </w:r>
    </w:p>
    <w:p w:rsidR="00000000" w:rsidDel="00000000" w:rsidP="00000000" w:rsidRDefault="00000000" w:rsidRPr="00000000" w14:paraId="000000F2">
      <w:pPr>
        <w:tabs>
          <w:tab w:val="left" w:leader="none" w:pos="1520"/>
        </w:tabs>
        <w:spacing w:after="200" w:line="240" w:lineRule="auto"/>
        <w:ind w:left="720" w:right="-20" w:firstLine="0"/>
        <w:rPr/>
      </w:pPr>
      <w:r w:rsidDel="00000000" w:rsidR="00000000" w:rsidRPr="00000000">
        <w:rPr>
          <w:rFonts w:ascii="Times New Roman" w:cs="Times New Roman" w:eastAsia="Times New Roman" w:hAnsi="Times New Roman"/>
          <w:b w:val="1"/>
          <w:bCs w:val="1"/>
          <w:rtl w:val="0"/>
        </w:rPr>
        <w:t xml:space="preserve">B. ADVISEMENT</w:t>
      </w:r>
      <w:r w:rsidDel="00000000" w:rsidR="00000000" w:rsidRPr="00000000">
        <w:rPr>
          <w:rtl w:val="0"/>
        </w:rPr>
      </w:r>
    </w:p>
    <w:p w:rsidR="00000000" w:rsidDel="00000000" w:rsidP="00000000" w:rsidRDefault="00000000" w:rsidRPr="00000000" w14:paraId="000000F3">
      <w:pPr>
        <w:spacing w:after="0" w:line="274" w:lineRule="auto"/>
        <w:ind w:left="1080" w:right="9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Department of Information Technology (IT) has the ability to identify, track, and monitor training requirements of instructional staff that provide instruction or services to grades PreK-</w:t>
      </w:r>
      <w:r w:rsidDel="00000000" w:rsidR="00000000" w:rsidRPr="00000000">
        <w:rPr>
          <w:rFonts w:ascii="Arial" w:cs="Arial" w:eastAsia="Arial" w:hAnsi="Arial"/>
          <w:rtl w:val="0"/>
        </w:rPr>
        <w:t xml:space="preserve">12 </w:t>
      </w:r>
      <w:r w:rsidDel="00000000" w:rsidR="00000000" w:rsidRPr="00000000">
        <w:rPr>
          <w:rFonts w:ascii="Times New Roman" w:cs="Times New Roman" w:eastAsia="Times New Roman" w:hAnsi="Times New Roman"/>
          <w:rtl w:val="0"/>
        </w:rPr>
        <w:t xml:space="preserve">ELL Students.  IT maintains a student/staff database within our SIS/Business Plus, which identifies personnel in need of ESOL training.  A professional development management system (ElevatePL) maintains the status of previously completed ESOL training.  The Principal or Site Administrator has access to this database and must verify the accuracy of the data to the Certification Specialist in Human Resources in advance of FTE survey periods.  Initial categorical assignment and/or changes in assignment must be verified by the administrator. Instructional staff interested in adding the ESOL Endorsement to their Florida Educator's Certificate will be directed to the Department Professional Development for information regarding program procedures and requirements for the completion of the Add-On-Certification Program for the ESOL Endorsement.</w:t>
      </w:r>
    </w:p>
    <w:p w:rsidR="00000000" w:rsidDel="00000000" w:rsidP="00000000" w:rsidRDefault="00000000" w:rsidRPr="00000000" w14:paraId="000000F4">
      <w:pPr>
        <w:spacing w:after="0" w:line="274" w:lineRule="auto"/>
        <w:ind w:left="1080" w:right="9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after="0" w:before="16" w:line="246" w:lineRule="auto"/>
        <w:ind w:left="1080" w:right="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ESOL Department, along with the Professional Development and Human Resources Departments within the district, will work jointly to ensure that staff members are available to assist candidates with the initial program orientation, the development of a plan of study, the inservice training information, and follow-up protocols for successful program completion.</w:t>
      </w:r>
    </w:p>
    <w:p w:rsidR="00000000" w:rsidDel="00000000" w:rsidP="00000000" w:rsidRDefault="00000000" w:rsidRPr="00000000" w14:paraId="000000F6">
      <w:pPr>
        <w:spacing w:after="0" w:before="1" w:line="280" w:lineRule="auto"/>
        <w:ind w:left="450" w:firstLine="0"/>
        <w:rPr>
          <w:b w:val="1"/>
          <w:bCs w:val="1"/>
          <w:sz w:val="28"/>
          <w:szCs w:val="28"/>
        </w:rPr>
      </w:pPr>
      <w:r w:rsidDel="00000000" w:rsidR="00000000" w:rsidRPr="00000000">
        <w:rPr>
          <w:rtl w:val="0"/>
        </w:rPr>
      </w:r>
    </w:p>
    <w:p w:rsidR="00000000" w:rsidDel="00000000" w:rsidP="00000000" w:rsidRDefault="00000000" w:rsidRPr="00000000" w14:paraId="000000F7">
      <w:pPr>
        <w:spacing w:after="0" w:before="1" w:line="280" w:lineRule="auto"/>
        <w:ind w:left="450" w:firstLine="0"/>
        <w:rPr>
          <w:b w:val="1"/>
          <w:bCs w:val="1"/>
          <w:sz w:val="28"/>
          <w:szCs w:val="28"/>
        </w:rPr>
      </w:pPr>
      <w:r w:rsidDel="00000000" w:rsidR="00000000" w:rsidRPr="00000000">
        <w:rPr>
          <w:rtl w:val="0"/>
        </w:rPr>
      </w:r>
    </w:p>
    <w:p w:rsidR="00000000" w:rsidDel="00000000" w:rsidP="00000000" w:rsidRDefault="00000000" w:rsidRPr="00000000" w14:paraId="000000F8">
      <w:pPr>
        <w:tabs>
          <w:tab w:val="left" w:leader="none" w:pos="1540"/>
        </w:tabs>
        <w:spacing w:after="200" w:line="240" w:lineRule="auto"/>
        <w:ind w:left="720" w:right="-20" w:firstLine="0"/>
        <w:rPr/>
      </w:pPr>
      <w:r w:rsidDel="00000000" w:rsidR="00000000" w:rsidRPr="00000000">
        <w:rPr>
          <w:rFonts w:ascii="Times New Roman" w:cs="Times New Roman" w:eastAsia="Times New Roman" w:hAnsi="Times New Roman"/>
          <w:b w:val="1"/>
          <w:bCs w:val="1"/>
          <w:rtl w:val="0"/>
        </w:rPr>
        <w:t xml:space="preserve">C. ATTENDANCE</w:t>
      </w:r>
      <w:r w:rsidDel="00000000" w:rsidR="00000000" w:rsidRPr="00000000">
        <w:rPr>
          <w:rtl w:val="0"/>
        </w:rPr>
      </w:r>
    </w:p>
    <w:p w:rsidR="00000000" w:rsidDel="00000000" w:rsidP="00000000" w:rsidRDefault="00000000" w:rsidRPr="00000000" w14:paraId="000000F9">
      <w:pPr>
        <w:spacing w:after="200" w:before="75" w:line="246" w:lineRule="auto"/>
        <w:ind w:left="1170" w:right="141" w:firstLine="0"/>
        <w:rPr/>
      </w:pPr>
      <w:r w:rsidDel="00000000" w:rsidR="00000000" w:rsidRPr="00000000">
        <w:rPr>
          <w:rFonts w:ascii="Times New Roman" w:cs="Times New Roman" w:eastAsia="Times New Roman" w:hAnsi="Times New Roman"/>
          <w:rtl w:val="0"/>
        </w:rPr>
        <w:t xml:space="preserve">Attendance is mandatory. Participants must participate in each in-person inservice component for the appropriate time required to receive the total inservice credit. In extreme circumstances the instructor may excuse an absence; the excused absence may be satisfied through a "make-up" schedule approved by the instructor(s).</w:t>
      </w:r>
      <w:r w:rsidDel="00000000" w:rsidR="00000000" w:rsidRPr="00000000">
        <w:rPr>
          <w:rtl w:val="0"/>
        </w:rPr>
      </w:r>
    </w:p>
    <w:p w:rsidR="00000000" w:rsidDel="00000000" w:rsidP="00000000" w:rsidRDefault="00000000" w:rsidRPr="00000000" w14:paraId="000000FA">
      <w:pPr>
        <w:tabs>
          <w:tab w:val="left" w:leader="none" w:pos="1500"/>
        </w:tabs>
        <w:spacing w:after="200" w:line="240" w:lineRule="auto"/>
        <w:ind w:left="720" w:right="-20" w:firstLine="0"/>
        <w:rPr/>
      </w:pPr>
      <w:r w:rsidDel="00000000" w:rsidR="00000000" w:rsidRPr="00000000">
        <w:rPr>
          <w:rFonts w:ascii="Times New Roman" w:cs="Times New Roman" w:eastAsia="Times New Roman" w:hAnsi="Times New Roman"/>
          <w:b w:val="1"/>
          <w:bCs w:val="1"/>
          <w:rtl w:val="0"/>
        </w:rPr>
        <w:t xml:space="preserve">D. TRANSFER AND UTILIZATION OF CREDIT</w:t>
      </w:r>
      <w:r w:rsidDel="00000000" w:rsidR="00000000" w:rsidRPr="00000000">
        <w:rPr>
          <w:rtl w:val="0"/>
        </w:rPr>
      </w:r>
    </w:p>
    <w:p w:rsidR="00000000" w:rsidDel="00000000" w:rsidP="00000000" w:rsidRDefault="00000000" w:rsidRPr="00000000" w14:paraId="000000FB">
      <w:pPr>
        <w:spacing w:after="200" w:line="246" w:lineRule="auto"/>
        <w:ind w:left="1080" w:right="2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Inservice records will be maintained by the Professional Development Department and verification for certification endorsement or for conversion to college credit will be issued from that office, in consultation with the district ESOL Office. Inservice records from other school districts may be accepted and applied to the Endorsement Program provided that the following procedures are followed:</w:t>
      </w:r>
    </w:p>
    <w:p w:rsidR="00000000" w:rsidDel="00000000" w:rsidP="00000000" w:rsidRDefault="00000000" w:rsidRPr="00000000" w14:paraId="000000FC">
      <w:pPr>
        <w:numPr>
          <w:ilvl w:val="0"/>
          <w:numId w:val="4"/>
        </w:numPr>
        <w:tabs>
          <w:tab w:val="left" w:leader="none" w:pos="2680"/>
        </w:tabs>
        <w:spacing w:after="200" w:before="21" w:line="240" w:lineRule="auto"/>
        <w:ind w:left="1440" w:right="72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inservice credit was earned as a part of an approved ESOL Endorsement program.</w:t>
      </w:r>
    </w:p>
    <w:p w:rsidR="00000000" w:rsidDel="00000000" w:rsidP="00000000" w:rsidRDefault="00000000" w:rsidRPr="00000000" w14:paraId="000000FD">
      <w:pPr>
        <w:numPr>
          <w:ilvl w:val="0"/>
          <w:numId w:val="4"/>
        </w:numPr>
        <w:tabs>
          <w:tab w:val="left" w:leader="none" w:pos="2700"/>
        </w:tabs>
        <w:spacing w:after="200" w:line="240" w:lineRule="auto"/>
        <w:ind w:left="1440" w:right="11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must request that an official Inservice Transfer Record be forwarded from their previous employer to Clay County's Professional Development Department.</w:t>
      </w:r>
    </w:p>
    <w:p w:rsidR="00000000" w:rsidDel="00000000" w:rsidP="00000000" w:rsidRDefault="00000000" w:rsidRPr="00000000" w14:paraId="000000FE">
      <w:pPr>
        <w:numPr>
          <w:ilvl w:val="0"/>
          <w:numId w:val="4"/>
        </w:numPr>
        <w:tabs>
          <w:tab w:val="left" w:leader="none" w:pos="2700"/>
        </w:tabs>
        <w:spacing w:after="200" w:line="240" w:lineRule="auto"/>
        <w:ind w:left="1440" w:right="5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ESOL Department will make a determination of the appropriateness of completed components and will notify the Professional Development Department of the transfer of applicable credit.</w:t>
      </w:r>
    </w:p>
    <w:p w:rsidR="00000000" w:rsidDel="00000000" w:rsidP="00000000" w:rsidRDefault="00000000" w:rsidRPr="00000000" w14:paraId="000000FF">
      <w:pPr>
        <w:numPr>
          <w:ilvl w:val="0"/>
          <w:numId w:val="4"/>
        </w:numPr>
        <w:tabs>
          <w:tab w:val="left" w:leader="none" w:pos="2700"/>
        </w:tabs>
        <w:spacing w:after="200" w:line="240" w:lineRule="auto"/>
        <w:ind w:left="1440" w:right="17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placement and recommendations will be provided to the applicant by the ESOL Department based on transferred credit.</w:t>
      </w:r>
    </w:p>
    <w:p w:rsidR="00000000" w:rsidDel="00000000" w:rsidP="00000000" w:rsidRDefault="00000000" w:rsidRPr="00000000" w14:paraId="00000100">
      <w:pPr>
        <w:numPr>
          <w:ilvl w:val="0"/>
          <w:numId w:val="4"/>
        </w:numPr>
        <w:spacing w:after="200" w:line="240" w:lineRule="auto"/>
        <w:ind w:left="1440" w:right="15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Records will be transferred from Clay County  to other school districts upon request. The Professional Development Department will be responsible for the processing of requests.</w:t>
      </w:r>
    </w:p>
    <w:p w:rsidR="00000000" w:rsidDel="00000000" w:rsidP="00000000" w:rsidRDefault="00000000" w:rsidRPr="00000000" w14:paraId="00000101">
      <w:pPr>
        <w:tabs>
          <w:tab w:val="left" w:leader="none" w:pos="1520"/>
        </w:tabs>
        <w:spacing w:after="200" w:line="240" w:lineRule="auto"/>
        <w:ind w:left="720" w:right="-20" w:firstLine="0"/>
        <w:rPr/>
      </w:pPr>
      <w:r w:rsidDel="00000000" w:rsidR="00000000" w:rsidRPr="00000000">
        <w:rPr>
          <w:rFonts w:ascii="Times New Roman" w:cs="Times New Roman" w:eastAsia="Times New Roman" w:hAnsi="Times New Roman"/>
          <w:b w:val="1"/>
          <w:bCs w:val="1"/>
          <w:rtl w:val="0"/>
        </w:rPr>
        <w:t xml:space="preserve">E. CERTIFICATION OF COMPLETION</w:t>
      </w:r>
      <w:r w:rsidDel="00000000" w:rsidR="00000000" w:rsidRPr="00000000">
        <w:rPr>
          <w:rtl w:val="0"/>
        </w:rPr>
      </w:r>
    </w:p>
    <w:p w:rsidR="00000000" w:rsidDel="00000000" w:rsidP="00000000" w:rsidRDefault="00000000" w:rsidRPr="00000000" w14:paraId="00000102">
      <w:pPr>
        <w:spacing w:after="200" w:line="249" w:lineRule="auto"/>
        <w:ind w:left="842" w:right="56" w:hanging="7.000000000000028"/>
        <w:rPr/>
      </w:pPr>
      <w:r w:rsidDel="00000000" w:rsidR="00000000" w:rsidRPr="00000000">
        <w:rPr>
          <w:rFonts w:ascii="Times New Roman" w:cs="Times New Roman" w:eastAsia="Times New Roman" w:hAnsi="Times New Roman"/>
          <w:rtl w:val="0"/>
        </w:rPr>
        <w:t xml:space="preserve">When candidates have completed all inservice training requirements and have demonstrated mastery of competencies and objectives, the applicant will request that the Professional Development Department review the Inservice Training Record and verify completion of all requirements for the endorsement. The district Certification office in the Human Resources Department will forward all required documents to the Florida Department of Education.</w:t>
      </w:r>
      <w:r w:rsidDel="00000000" w:rsidR="00000000" w:rsidRPr="00000000">
        <w:rPr>
          <w:rtl w:val="0"/>
        </w:rPr>
      </w:r>
    </w:p>
    <w:p w:rsidR="00000000" w:rsidDel="00000000" w:rsidP="00000000" w:rsidRDefault="00000000" w:rsidRPr="00000000" w14:paraId="00000103">
      <w:pPr>
        <w:tabs>
          <w:tab w:val="left" w:leader="none" w:pos="860"/>
        </w:tabs>
        <w:spacing w:after="0" w:line="240" w:lineRule="auto"/>
        <w:ind w:left="0" w:right="-20" w:firstLine="0"/>
        <w:rPr>
          <w:rFonts w:ascii="Times New Roman" w:cs="Times New Roman" w:eastAsia="Times New Roman" w:hAnsi="Times New Roman"/>
          <w:b w:val="1"/>
          <w:bCs w:val="1"/>
          <w:sz w:val="23"/>
          <w:szCs w:val="23"/>
        </w:rPr>
        <w:sectPr>
          <w:type w:val="continuous"/>
          <w:pgSz w:h="15840" w:w="12240" w:orient="portrait"/>
          <w:pgMar w:bottom="720" w:top="720" w:left="720" w:right="720" w:header="720" w:footer="720"/>
        </w:sectPr>
      </w:pPr>
      <w:r w:rsidDel="00000000" w:rsidR="00000000" w:rsidRPr="00000000">
        <w:rPr>
          <w:rFonts w:ascii="Times New Roman" w:cs="Times New Roman" w:eastAsia="Times New Roman" w:hAnsi="Times New Roman"/>
          <w:b w:val="1"/>
          <w:bCs w:val="1"/>
          <w:sz w:val="23"/>
          <w:szCs w:val="23"/>
          <w:rtl w:val="0"/>
        </w:rPr>
        <w:t xml:space="preserve">VIII. SUPERINTENDENT APPROVAL (see attached)</w:t>
      </w:r>
    </w:p>
    <w:p w:rsidR="00000000" w:rsidDel="00000000" w:rsidP="00000000" w:rsidRDefault="00000000" w:rsidRPr="00000000" w14:paraId="00000104">
      <w:pPr>
        <w:spacing w:after="0" w:before="62" w:line="240" w:lineRule="auto"/>
        <w:ind w:left="0" w:right="80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Clay County District Schools</w:t>
      </w:r>
    </w:p>
    <w:p w:rsidR="00000000" w:rsidDel="00000000" w:rsidP="00000000" w:rsidRDefault="00000000" w:rsidRPr="00000000" w14:paraId="00000105">
      <w:pPr>
        <w:spacing w:after="0" w:before="6" w:line="246" w:lineRule="auto"/>
        <w:ind w:left="0" w:right="71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Add-on Certification Program </w:t>
      </w:r>
    </w:p>
    <w:p w:rsidR="00000000" w:rsidDel="00000000" w:rsidP="00000000" w:rsidRDefault="00000000" w:rsidRPr="00000000" w14:paraId="00000106">
      <w:pPr>
        <w:spacing w:after="0" w:before="6" w:line="246" w:lineRule="auto"/>
        <w:ind w:left="0" w:right="71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ESOL Endorsement</w:t>
      </w:r>
    </w:p>
    <w:p w:rsidR="00000000" w:rsidDel="00000000" w:rsidP="00000000" w:rsidRDefault="00000000" w:rsidRPr="00000000" w14:paraId="00000107">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8">
      <w:pPr>
        <w:ind w:left="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School Board Approval</w:t>
      </w:r>
    </w:p>
    <w:p w:rsidR="00000000" w:rsidDel="00000000" w:rsidP="00000000" w:rsidRDefault="00000000" w:rsidRPr="00000000" w14:paraId="0000010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We, the undersigned, certify that this Add-on Program for English for Speaker of Other Languages (ESOL) Endorsement has been approved locally for submission to the Florida Department of Education, Bureau of Educator Recruitment, Development, and Retention.</w:t>
      </w:r>
    </w:p>
    <w:p w:rsidR="00000000" w:rsidDel="00000000" w:rsidP="00000000" w:rsidRDefault="00000000" w:rsidRPr="00000000" w14:paraId="0000010B">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3"/>
          <w:szCs w:val="23"/>
        </w:rPr>
      </w:pPr>
      <w:r w:rsidDel="00000000" w:rsidR="00000000" w:rsidRPr="00000000">
        <w:rPr>
          <w:rtl w:val="0"/>
        </w:rPr>
      </w:r>
    </w:p>
    <w:sdt>
      <w:sdtPr>
        <w:lock w:val="contentLocked"/>
        <w:id w:val="1665040558"/>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D">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_____________________________________________</w:t>
                </w:r>
              </w:p>
              <w:p w:rsidR="00000000" w:rsidDel="00000000" w:rsidP="00000000" w:rsidRDefault="00000000" w:rsidRPr="00000000" w14:paraId="00000110">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David Broskie</w:t>
                </w:r>
              </w:p>
              <w:p w:rsidR="00000000" w:rsidDel="00000000" w:rsidP="00000000" w:rsidRDefault="00000000" w:rsidRPr="00000000" w14:paraId="00000111">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Superintendent of Schools, Clay County District Schools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2">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_____________________________________________</w:t>
                </w:r>
              </w:p>
              <w:p w:rsidR="00000000" w:rsidDel="00000000" w:rsidP="00000000" w:rsidRDefault="00000000" w:rsidRPr="00000000" w14:paraId="00000115">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Erin Skipper</w:t>
                </w:r>
              </w:p>
              <w:p w:rsidR="00000000" w:rsidDel="00000000" w:rsidP="00000000" w:rsidRDefault="00000000" w:rsidRPr="00000000" w14:paraId="00000116">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Chair of  Clay County District School Board</w:t>
                </w:r>
              </w:p>
            </w:tc>
          </w:tr>
        </w:tbl>
      </w:sdtContent>
    </w:sdt>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spacing w:after="0" w:line="240" w:lineRule="auto"/>
        <w:ind w:right="-20"/>
        <w:rPr>
          <w:rFonts w:ascii="Times New Roman" w:cs="Times New Roman" w:eastAsia="Times New Roman" w:hAnsi="Times New Roman"/>
          <w:sz w:val="20"/>
          <w:szCs w:val="20"/>
        </w:rPr>
      </w:pPr>
      <w:r w:rsidDel="00000000" w:rsidR="00000000" w:rsidRPr="00000000">
        <w:rPr>
          <w:rtl w:val="0"/>
        </w:rPr>
      </w:r>
    </w:p>
    <w:sectPr>
      <w:footerReference r:id="rId11" w:type="default"/>
      <w:type w:val="nextPage"/>
      <w:pgSz w:h="15840" w:w="12240" w:orient="portrait"/>
      <w:pgMar w:bottom="720" w:top="720" w:left="720" w:right="720" w:header="0" w:footer="921"/>
      <w:pgNumType w:start="2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spacing w:after="0" w:line="171" w:lineRule="auto"/>
      <w:rPr>
        <w:sz w:val="17"/>
        <w:szCs w:val="17"/>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3013076</wp:posOffset>
              </wp:positionH>
              <wp:positionV relativeFrom="paragraph">
                <wp:posOffset>9261476</wp:posOffset>
              </wp:positionV>
              <wp:extent cx="289559" cy="296545"/>
              <wp:effectExtent b="0" l="0" r="0" t="0"/>
              <wp:wrapNone/>
              <wp:docPr id="9" name=""/>
              <a:graphic>
                <a:graphicData uri="http://schemas.microsoft.com/office/word/2010/wordprocessingShape">
                  <wps:wsp>
                    <wps:cNvSpPr/>
                    <wps:cNvPr id="2" name="Shape 2"/>
                    <wps:spPr>
                      <a:xfrm>
                        <a:off x="5220271" y="3650778"/>
                        <a:ext cx="251459" cy="258445"/>
                      </a:xfrm>
                      <a:custGeom>
                        <a:rect b="b" l="l" r="r" t="t"/>
                        <a:pathLst>
                          <a:path extrusionOk="0" h="258445" w="251459">
                            <a:moveTo>
                              <a:pt x="0" y="0"/>
                            </a:moveTo>
                            <a:lnTo>
                              <a:pt x="0" y="258445"/>
                            </a:lnTo>
                            <a:lnTo>
                              <a:pt x="251459" y="258445"/>
                            </a:lnTo>
                            <a:lnTo>
                              <a:pt x="251459" y="0"/>
                            </a:lnTo>
                            <a:close/>
                          </a:path>
                        </a:pathLst>
                      </a:custGeom>
                      <a:noFill/>
                      <a:ln>
                        <a:noFill/>
                      </a:ln>
                    </wps:spPr>
                    <wps:txbx>
                      <w:txbxContent>
                        <w:p w:rsidR="00000000" w:rsidDel="00000000" w:rsidP="00000000" w:rsidRDefault="00000000" w:rsidRPr="00000000">
                          <w:pPr>
                            <w:spacing w:after="0" w:before="8.00000011920929" w:line="240"/>
                            <w:ind w:left="69.00000095367432" w:right="-20" w:firstLine="276.00000381469727"/>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 PAGE 2</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3013076</wp:posOffset>
              </wp:positionH>
              <wp:positionV relativeFrom="paragraph">
                <wp:posOffset>9261476</wp:posOffset>
              </wp:positionV>
              <wp:extent cx="289559" cy="296545"/>
              <wp:effectExtent b="0" l="0" r="0" t="0"/>
              <wp:wrapNone/>
              <wp:docPr id="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89559" cy="29654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spacing w:after="0"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3013076</wp:posOffset>
              </wp:positionH>
              <wp:positionV relativeFrom="paragraph">
                <wp:posOffset>9299576</wp:posOffset>
              </wp:positionV>
              <wp:extent cx="262255" cy="233680"/>
              <wp:effectExtent b="0" l="0" r="0" t="0"/>
              <wp:wrapNone/>
              <wp:docPr id="10" name=""/>
              <a:graphic>
                <a:graphicData uri="http://schemas.microsoft.com/office/word/2010/wordprocessingShape">
                  <wps:wsp>
                    <wps:cNvSpPr/>
                    <wps:cNvPr id="3" name="Shape 3"/>
                    <wps:spPr>
                      <a:xfrm>
                        <a:off x="5233923" y="3682210"/>
                        <a:ext cx="224155" cy="195580"/>
                      </a:xfrm>
                      <a:custGeom>
                        <a:rect b="b" l="l" r="r" t="t"/>
                        <a:pathLst>
                          <a:path extrusionOk="0" h="195580" w="224155">
                            <a:moveTo>
                              <a:pt x="0" y="0"/>
                            </a:moveTo>
                            <a:lnTo>
                              <a:pt x="0" y="195580"/>
                            </a:lnTo>
                            <a:lnTo>
                              <a:pt x="224155" y="195580"/>
                            </a:lnTo>
                            <a:lnTo>
                              <a:pt x="224155" y="0"/>
                            </a:lnTo>
                            <a:close/>
                          </a:path>
                        </a:pathLst>
                      </a:custGeom>
                      <a:noFill/>
                      <a:ln>
                        <a:noFill/>
                      </a:ln>
                    </wps:spPr>
                    <wps:txbx>
                      <w:txbxContent>
                        <w:p w:rsidR="00000000" w:rsidDel="00000000" w:rsidP="00000000" w:rsidRDefault="00000000" w:rsidRPr="00000000">
                          <w:pPr>
                            <w:spacing w:after="0" w:before="0" w:line="264.0000057220459"/>
                            <w:ind w:left="40" w:right="-20" w:firstLine="1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3013076</wp:posOffset>
              </wp:positionH>
              <wp:positionV relativeFrom="paragraph">
                <wp:posOffset>9299576</wp:posOffset>
              </wp:positionV>
              <wp:extent cx="262255" cy="233680"/>
              <wp:effectExtent b="0" l="0" r="0" t="0"/>
              <wp:wrapNone/>
              <wp:docPr id="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62255" cy="23368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firstLine="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lvl w:ilvl="0">
      <w:start w:val="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5529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s://docs.google.com/document/d/1lJSBR0DEn2OjTVQnlSCNeMbHunq6feR-/edit?usp=sharing&amp;ouid=103913133042140597385&amp;rtpof=true&amp;sd=true"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lrules.org/gateway/ruleNo.asp?id=6A-4.02451" TargetMode="External"/><Relationship Id="rId8" Type="http://schemas.openxmlformats.org/officeDocument/2006/relationships/hyperlink" Target="http://flrules.org/Gateway/reference.asp?No=Ref-1843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DaGKCUTNRxms3zs/K+wKAnhs2g==">CgMxLjAaHwoBMBIaChgICVIUChJ0YWJsZS5jZTRobzYxdHc4c2YyCWguMzBqMHpsbDgAciExQTFRbHFkTnpSeHdqN1Z2YlNLYkRLNEV6ZDNKcWZQUDA=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2018-05-03T19:03:00Z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2013-05-02T00:00:00Z</vt:filetime>
  </property>
  <property fmtid="{D5CDD505-2E9C-101B-9397-08002B2CF9AE}" pid="3" name="LastSaved">
    <vt:filetime>2018-05-03T00:00:00Z</vt:filetime>
  </property>
</Properties>
</file>